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2CD70E0B" w:rsidR="00DF43EF" w:rsidRPr="00E10724" w:rsidRDefault="00F82944" w:rsidP="00344C2E">
      <w:pPr>
        <w:rPr>
          <w:b/>
          <w:bCs/>
          <w:sz w:val="32"/>
          <w:szCs w:val="32"/>
        </w:rPr>
      </w:pPr>
      <w:r>
        <w:rPr>
          <w:b/>
          <w:bCs/>
          <w:sz w:val="32"/>
          <w:szCs w:val="32"/>
        </w:rPr>
        <w:t>Bilan de mi-mandat 2020-</w:t>
      </w:r>
      <w:r w:rsidR="00774205">
        <w:rPr>
          <w:b/>
          <w:bCs/>
          <w:sz w:val="32"/>
          <w:szCs w:val="32"/>
        </w:rPr>
        <w:t>2023</w:t>
      </w:r>
      <w:r w:rsidR="00D00DD8">
        <w:rPr>
          <w:b/>
          <w:bCs/>
          <w:sz w:val="32"/>
          <w:szCs w:val="32"/>
        </w:rPr>
        <w:t xml:space="preserve"> </w:t>
      </w:r>
    </w:p>
    <w:p w14:paraId="3C28D5B6" w14:textId="77777777" w:rsidR="00212354" w:rsidRPr="0009755E" w:rsidRDefault="00212354" w:rsidP="00DF43EF">
      <w:pPr>
        <w:jc w:val="both"/>
        <w:rPr>
          <w:b/>
          <w:bCs/>
        </w:rPr>
      </w:pPr>
    </w:p>
    <w:bookmarkStart w:id="0" w:name="_Toc138240101" w:displacedByCustomXml="next"/>
    <w:bookmarkStart w:id="1" w:name="_Toc123814312"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023BE747" w14:textId="2E4AD973" w:rsidR="003A3E31"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10814148" w:history="1">
            <w:r w:rsidR="003A3E31" w:rsidRPr="00D60894">
              <w:rPr>
                <w:rStyle w:val="Lienhypertexte"/>
              </w:rPr>
              <w:t>I.</w:t>
            </w:r>
            <w:r w:rsidR="003A3E31">
              <w:rPr>
                <w:rFonts w:asciiTheme="minorHAnsi" w:eastAsiaTheme="minorEastAsia" w:hAnsiTheme="minorHAnsi" w:cstheme="minorBidi"/>
                <w:b w:val="0"/>
                <w:bCs w:val="0"/>
                <w:kern w:val="2"/>
                <w:sz w:val="24"/>
                <w:szCs w:val="24"/>
                <w14:ligatures w14:val="standardContextual"/>
              </w:rPr>
              <w:tab/>
            </w:r>
            <w:r w:rsidR="003A3E31" w:rsidRPr="00D60894">
              <w:rPr>
                <w:rStyle w:val="Lienhypertexte"/>
              </w:rPr>
              <w:t>L’ÉDITO</w:t>
            </w:r>
            <w:r w:rsidR="003A3E31">
              <w:rPr>
                <w:webHidden/>
              </w:rPr>
              <w:tab/>
            </w:r>
            <w:r w:rsidR="003A3E31">
              <w:rPr>
                <w:webHidden/>
              </w:rPr>
              <w:fldChar w:fldCharType="begin"/>
            </w:r>
            <w:r w:rsidR="003A3E31">
              <w:rPr>
                <w:webHidden/>
              </w:rPr>
              <w:instrText xml:space="preserve"> PAGEREF _Toc210814148 \h </w:instrText>
            </w:r>
            <w:r w:rsidR="003A3E31">
              <w:rPr>
                <w:webHidden/>
              </w:rPr>
            </w:r>
            <w:r w:rsidR="003A3E31">
              <w:rPr>
                <w:webHidden/>
              </w:rPr>
              <w:fldChar w:fldCharType="separate"/>
            </w:r>
            <w:r w:rsidR="003A3E31">
              <w:rPr>
                <w:webHidden/>
              </w:rPr>
              <w:t>1</w:t>
            </w:r>
            <w:r w:rsidR="003A3E31">
              <w:rPr>
                <w:webHidden/>
              </w:rPr>
              <w:fldChar w:fldCharType="end"/>
            </w:r>
          </w:hyperlink>
        </w:p>
        <w:p w14:paraId="4F244BA2" w14:textId="697AD6FF" w:rsidR="003A3E31" w:rsidRDefault="003A3E31">
          <w:pPr>
            <w:pStyle w:val="TM1"/>
            <w:rPr>
              <w:rFonts w:asciiTheme="minorHAnsi" w:eastAsiaTheme="minorEastAsia" w:hAnsiTheme="minorHAnsi" w:cstheme="minorBidi"/>
              <w:b w:val="0"/>
              <w:bCs w:val="0"/>
              <w:kern w:val="2"/>
              <w:sz w:val="24"/>
              <w:szCs w:val="24"/>
              <w14:ligatures w14:val="standardContextual"/>
            </w:rPr>
          </w:pPr>
          <w:hyperlink w:anchor="_Toc210814149" w:history="1">
            <w:r w:rsidRPr="00D60894">
              <w:rPr>
                <w:rStyle w:val="Lienhypertexte"/>
              </w:rPr>
              <w:t>II.</w:t>
            </w:r>
            <w:r>
              <w:rPr>
                <w:rFonts w:asciiTheme="minorHAnsi" w:eastAsiaTheme="minorEastAsia" w:hAnsiTheme="minorHAnsi" w:cstheme="minorBidi"/>
                <w:b w:val="0"/>
                <w:bCs w:val="0"/>
                <w:kern w:val="2"/>
                <w:sz w:val="24"/>
                <w:szCs w:val="24"/>
                <w14:ligatures w14:val="standardContextual"/>
              </w:rPr>
              <w:tab/>
            </w:r>
            <w:r w:rsidRPr="00D60894">
              <w:rPr>
                <w:rStyle w:val="Lienhypertexte"/>
              </w:rPr>
              <w:t>DES ÉLUS À VOTRE SERVICE</w:t>
            </w:r>
            <w:r>
              <w:rPr>
                <w:webHidden/>
              </w:rPr>
              <w:tab/>
            </w:r>
            <w:r>
              <w:rPr>
                <w:webHidden/>
              </w:rPr>
              <w:fldChar w:fldCharType="begin"/>
            </w:r>
            <w:r>
              <w:rPr>
                <w:webHidden/>
              </w:rPr>
              <w:instrText xml:space="preserve"> PAGEREF _Toc210814149 \h </w:instrText>
            </w:r>
            <w:r>
              <w:rPr>
                <w:webHidden/>
              </w:rPr>
            </w:r>
            <w:r>
              <w:rPr>
                <w:webHidden/>
              </w:rPr>
              <w:fldChar w:fldCharType="separate"/>
            </w:r>
            <w:r>
              <w:rPr>
                <w:webHidden/>
              </w:rPr>
              <w:t>2</w:t>
            </w:r>
            <w:r>
              <w:rPr>
                <w:webHidden/>
              </w:rPr>
              <w:fldChar w:fldCharType="end"/>
            </w:r>
          </w:hyperlink>
        </w:p>
        <w:p w14:paraId="3E767293" w14:textId="40FC9C22" w:rsidR="003A3E31" w:rsidRDefault="003A3E31">
          <w:pPr>
            <w:pStyle w:val="TM1"/>
            <w:rPr>
              <w:rFonts w:asciiTheme="minorHAnsi" w:eastAsiaTheme="minorEastAsia" w:hAnsiTheme="minorHAnsi" w:cstheme="minorBidi"/>
              <w:b w:val="0"/>
              <w:bCs w:val="0"/>
              <w:kern w:val="2"/>
              <w:sz w:val="24"/>
              <w:szCs w:val="24"/>
              <w14:ligatures w14:val="standardContextual"/>
            </w:rPr>
          </w:pPr>
          <w:hyperlink w:anchor="_Toc210814150" w:history="1">
            <w:r w:rsidRPr="00D60894">
              <w:rPr>
                <w:rStyle w:val="Lienhypertexte"/>
              </w:rPr>
              <w:t>III.</w:t>
            </w:r>
            <w:r>
              <w:rPr>
                <w:rFonts w:asciiTheme="minorHAnsi" w:eastAsiaTheme="minorEastAsia" w:hAnsiTheme="minorHAnsi" w:cstheme="minorBidi"/>
                <w:b w:val="0"/>
                <w:bCs w:val="0"/>
                <w:kern w:val="2"/>
                <w:sz w:val="24"/>
                <w:szCs w:val="24"/>
                <w14:ligatures w14:val="standardContextual"/>
              </w:rPr>
              <w:tab/>
            </w:r>
            <w:r w:rsidRPr="00D60894">
              <w:rPr>
                <w:rStyle w:val="Lienhypertexte"/>
              </w:rPr>
              <w:t>ACCOMPAGNER LES ÉLUS ET LES AGENTS AU QUOTIDIEN</w:t>
            </w:r>
            <w:r>
              <w:rPr>
                <w:webHidden/>
              </w:rPr>
              <w:tab/>
            </w:r>
            <w:r>
              <w:rPr>
                <w:webHidden/>
              </w:rPr>
              <w:fldChar w:fldCharType="begin"/>
            </w:r>
            <w:r>
              <w:rPr>
                <w:webHidden/>
              </w:rPr>
              <w:instrText xml:space="preserve"> PAGEREF _Toc210814150 \h </w:instrText>
            </w:r>
            <w:r>
              <w:rPr>
                <w:webHidden/>
              </w:rPr>
            </w:r>
            <w:r>
              <w:rPr>
                <w:webHidden/>
              </w:rPr>
              <w:fldChar w:fldCharType="separate"/>
            </w:r>
            <w:r>
              <w:rPr>
                <w:webHidden/>
              </w:rPr>
              <w:t>3</w:t>
            </w:r>
            <w:r>
              <w:rPr>
                <w:webHidden/>
              </w:rPr>
              <w:fldChar w:fldCharType="end"/>
            </w:r>
          </w:hyperlink>
        </w:p>
        <w:p w14:paraId="61165162" w14:textId="0386354C" w:rsidR="003A3E31" w:rsidRDefault="003A3E31">
          <w:pPr>
            <w:pStyle w:val="TM1"/>
            <w:rPr>
              <w:rFonts w:asciiTheme="minorHAnsi" w:eastAsiaTheme="minorEastAsia" w:hAnsiTheme="minorHAnsi" w:cstheme="minorBidi"/>
              <w:b w:val="0"/>
              <w:bCs w:val="0"/>
              <w:kern w:val="2"/>
              <w:sz w:val="24"/>
              <w:szCs w:val="24"/>
              <w14:ligatures w14:val="standardContextual"/>
            </w:rPr>
          </w:pPr>
          <w:hyperlink w:anchor="_Toc210814151" w:history="1">
            <w:r w:rsidRPr="00D60894">
              <w:rPr>
                <w:rStyle w:val="Lienhypertexte"/>
              </w:rPr>
              <w:t>IV.</w:t>
            </w:r>
            <w:r>
              <w:rPr>
                <w:rFonts w:asciiTheme="minorHAnsi" w:eastAsiaTheme="minorEastAsia" w:hAnsiTheme="minorHAnsi" w:cstheme="minorBidi"/>
                <w:b w:val="0"/>
                <w:bCs w:val="0"/>
                <w:kern w:val="2"/>
                <w:sz w:val="24"/>
                <w:szCs w:val="24"/>
                <w14:ligatures w14:val="standardContextual"/>
              </w:rPr>
              <w:tab/>
            </w:r>
            <w:r w:rsidRPr="00D60894">
              <w:rPr>
                <w:rStyle w:val="Lienhypertexte"/>
              </w:rPr>
              <w:t>FIDÉLISER ET ATTIRER DE NOUVEAUX TALENTS</w:t>
            </w:r>
            <w:r>
              <w:rPr>
                <w:webHidden/>
              </w:rPr>
              <w:tab/>
            </w:r>
            <w:r>
              <w:rPr>
                <w:webHidden/>
              </w:rPr>
              <w:fldChar w:fldCharType="begin"/>
            </w:r>
            <w:r>
              <w:rPr>
                <w:webHidden/>
              </w:rPr>
              <w:instrText xml:space="preserve"> PAGEREF _Toc210814151 \h </w:instrText>
            </w:r>
            <w:r>
              <w:rPr>
                <w:webHidden/>
              </w:rPr>
            </w:r>
            <w:r>
              <w:rPr>
                <w:webHidden/>
              </w:rPr>
              <w:fldChar w:fldCharType="separate"/>
            </w:r>
            <w:r>
              <w:rPr>
                <w:webHidden/>
              </w:rPr>
              <w:t>4</w:t>
            </w:r>
            <w:r>
              <w:rPr>
                <w:webHidden/>
              </w:rPr>
              <w:fldChar w:fldCharType="end"/>
            </w:r>
          </w:hyperlink>
        </w:p>
        <w:p w14:paraId="303D1098" w14:textId="69B5816E" w:rsidR="003A3E31" w:rsidRDefault="003A3E31">
          <w:pPr>
            <w:pStyle w:val="TM1"/>
            <w:rPr>
              <w:rFonts w:asciiTheme="minorHAnsi" w:eastAsiaTheme="minorEastAsia" w:hAnsiTheme="minorHAnsi" w:cstheme="minorBidi"/>
              <w:b w:val="0"/>
              <w:bCs w:val="0"/>
              <w:kern w:val="2"/>
              <w:sz w:val="24"/>
              <w:szCs w:val="24"/>
              <w14:ligatures w14:val="standardContextual"/>
            </w:rPr>
          </w:pPr>
          <w:hyperlink w:anchor="_Toc210814152" w:history="1">
            <w:r w:rsidRPr="00D60894">
              <w:rPr>
                <w:rStyle w:val="Lienhypertexte"/>
              </w:rPr>
              <w:t>V.</w:t>
            </w:r>
            <w:r>
              <w:rPr>
                <w:rFonts w:asciiTheme="minorHAnsi" w:eastAsiaTheme="minorEastAsia" w:hAnsiTheme="minorHAnsi" w:cstheme="minorBidi"/>
                <w:b w:val="0"/>
                <w:bCs w:val="0"/>
                <w:kern w:val="2"/>
                <w:sz w:val="24"/>
                <w:szCs w:val="24"/>
                <w14:ligatures w14:val="standardContextual"/>
              </w:rPr>
              <w:tab/>
            </w:r>
            <w:r w:rsidRPr="00D60894">
              <w:rPr>
                <w:rStyle w:val="Lienhypertexte"/>
              </w:rPr>
              <w:t>EXPÉRIMENTER ET INNOVER</w:t>
            </w:r>
            <w:r>
              <w:rPr>
                <w:webHidden/>
              </w:rPr>
              <w:tab/>
            </w:r>
            <w:r>
              <w:rPr>
                <w:webHidden/>
              </w:rPr>
              <w:fldChar w:fldCharType="begin"/>
            </w:r>
            <w:r>
              <w:rPr>
                <w:webHidden/>
              </w:rPr>
              <w:instrText xml:space="preserve"> PAGEREF _Toc210814152 \h </w:instrText>
            </w:r>
            <w:r>
              <w:rPr>
                <w:webHidden/>
              </w:rPr>
            </w:r>
            <w:r>
              <w:rPr>
                <w:webHidden/>
              </w:rPr>
              <w:fldChar w:fldCharType="separate"/>
            </w:r>
            <w:r>
              <w:rPr>
                <w:webHidden/>
              </w:rPr>
              <w:t>5</w:t>
            </w:r>
            <w:r>
              <w:rPr>
                <w:webHidden/>
              </w:rPr>
              <w:fldChar w:fldCharType="end"/>
            </w:r>
          </w:hyperlink>
        </w:p>
        <w:p w14:paraId="31B25197" w14:textId="1294A195" w:rsidR="003A3E31" w:rsidRDefault="003A3E31" w:rsidP="004222F0">
          <w:pPr>
            <w:pStyle w:val="TM2"/>
            <w:rPr>
              <w:rFonts w:asciiTheme="minorHAnsi" w:eastAsiaTheme="minorEastAsia" w:hAnsiTheme="minorHAnsi" w:cstheme="minorBidi"/>
              <w:kern w:val="2"/>
              <w:sz w:val="24"/>
              <w:szCs w:val="24"/>
              <w14:ligatures w14:val="standardContextual"/>
            </w:rPr>
          </w:pPr>
          <w:hyperlink w:anchor="_Toc210814153" w:history="1">
            <w:r w:rsidRPr="00D60894">
              <w:rPr>
                <w:rStyle w:val="Lienhypertexte"/>
              </w:rPr>
              <w:t>1.</w:t>
            </w:r>
            <w:r>
              <w:rPr>
                <w:rFonts w:asciiTheme="minorHAnsi" w:eastAsiaTheme="minorEastAsia" w:hAnsiTheme="minorHAnsi" w:cstheme="minorBidi"/>
                <w:kern w:val="2"/>
                <w:sz w:val="24"/>
                <w:szCs w:val="24"/>
                <w14:ligatures w14:val="standardContextual"/>
              </w:rPr>
              <w:tab/>
            </w:r>
            <w:r w:rsidRPr="00D60894">
              <w:rPr>
                <w:rStyle w:val="Lienhypertexte"/>
              </w:rPr>
              <w:t>La création de nouvelles prestations et offres de service</w:t>
            </w:r>
            <w:r>
              <w:rPr>
                <w:webHidden/>
              </w:rPr>
              <w:tab/>
            </w:r>
            <w:r>
              <w:rPr>
                <w:webHidden/>
              </w:rPr>
              <w:fldChar w:fldCharType="begin"/>
            </w:r>
            <w:r>
              <w:rPr>
                <w:webHidden/>
              </w:rPr>
              <w:instrText xml:space="preserve"> PAGEREF _Toc210814153 \h </w:instrText>
            </w:r>
            <w:r>
              <w:rPr>
                <w:webHidden/>
              </w:rPr>
            </w:r>
            <w:r>
              <w:rPr>
                <w:webHidden/>
              </w:rPr>
              <w:fldChar w:fldCharType="separate"/>
            </w:r>
            <w:r>
              <w:rPr>
                <w:webHidden/>
              </w:rPr>
              <w:t>5</w:t>
            </w:r>
            <w:r>
              <w:rPr>
                <w:webHidden/>
              </w:rPr>
              <w:fldChar w:fldCharType="end"/>
            </w:r>
          </w:hyperlink>
        </w:p>
        <w:p w14:paraId="20F0D471" w14:textId="1A65C0C2" w:rsidR="003A3E31" w:rsidRDefault="003A3E31" w:rsidP="004222F0">
          <w:pPr>
            <w:pStyle w:val="TM2"/>
            <w:rPr>
              <w:rFonts w:asciiTheme="minorHAnsi" w:eastAsiaTheme="minorEastAsia" w:hAnsiTheme="minorHAnsi" w:cstheme="minorBidi"/>
              <w:kern w:val="2"/>
              <w:sz w:val="24"/>
              <w:szCs w:val="24"/>
              <w14:ligatures w14:val="standardContextual"/>
            </w:rPr>
          </w:pPr>
          <w:hyperlink w:anchor="_Toc210814154" w:history="1">
            <w:r w:rsidRPr="00D60894">
              <w:rPr>
                <w:rStyle w:val="Lienhypertexte"/>
              </w:rPr>
              <w:t>2.</w:t>
            </w:r>
            <w:r>
              <w:rPr>
                <w:rFonts w:asciiTheme="minorHAnsi" w:eastAsiaTheme="minorEastAsia" w:hAnsiTheme="minorHAnsi" w:cstheme="minorBidi"/>
                <w:kern w:val="2"/>
                <w:sz w:val="24"/>
                <w:szCs w:val="24"/>
                <w14:ligatures w14:val="standardContextual"/>
              </w:rPr>
              <w:tab/>
            </w:r>
            <w:r w:rsidRPr="00D60894">
              <w:rPr>
                <w:rStyle w:val="Lienhypertexte"/>
              </w:rPr>
              <w:t>La dématérialisation et le renforcement du numérique</w:t>
            </w:r>
            <w:r>
              <w:rPr>
                <w:webHidden/>
              </w:rPr>
              <w:tab/>
            </w:r>
            <w:r>
              <w:rPr>
                <w:webHidden/>
              </w:rPr>
              <w:fldChar w:fldCharType="begin"/>
            </w:r>
            <w:r>
              <w:rPr>
                <w:webHidden/>
              </w:rPr>
              <w:instrText xml:space="preserve"> PAGEREF _Toc210814154 \h </w:instrText>
            </w:r>
            <w:r>
              <w:rPr>
                <w:webHidden/>
              </w:rPr>
            </w:r>
            <w:r>
              <w:rPr>
                <w:webHidden/>
              </w:rPr>
              <w:fldChar w:fldCharType="separate"/>
            </w:r>
            <w:r>
              <w:rPr>
                <w:webHidden/>
              </w:rPr>
              <w:t>6</w:t>
            </w:r>
            <w:r>
              <w:rPr>
                <w:webHidden/>
              </w:rPr>
              <w:fldChar w:fldCharType="end"/>
            </w:r>
          </w:hyperlink>
        </w:p>
        <w:p w14:paraId="5212AA92" w14:textId="48E30969" w:rsidR="003A3E31" w:rsidRPr="004222F0" w:rsidRDefault="003A3E31" w:rsidP="004222F0">
          <w:pPr>
            <w:pStyle w:val="TM2"/>
            <w:rPr>
              <w:rFonts w:asciiTheme="minorHAnsi" w:eastAsiaTheme="minorEastAsia" w:hAnsiTheme="minorHAnsi" w:cstheme="minorBidi"/>
              <w:kern w:val="2"/>
              <w:sz w:val="24"/>
              <w:szCs w:val="24"/>
              <w14:ligatures w14:val="standardContextual"/>
            </w:rPr>
          </w:pPr>
          <w:hyperlink w:anchor="_Toc210814155" w:history="1">
            <w:r w:rsidRPr="004222F0">
              <w:rPr>
                <w:rStyle w:val="Lienhypertexte"/>
                <w:caps w:val="0"/>
              </w:rPr>
              <w:t>3.</w:t>
            </w:r>
            <w:r w:rsidRPr="004222F0">
              <w:rPr>
                <w:rFonts w:asciiTheme="minorHAnsi" w:eastAsiaTheme="minorEastAsia" w:hAnsiTheme="minorHAnsi" w:cstheme="minorBidi"/>
                <w:kern w:val="2"/>
                <w:sz w:val="24"/>
                <w:szCs w:val="24"/>
                <w14:ligatures w14:val="standardContextual"/>
              </w:rPr>
              <w:tab/>
            </w:r>
            <w:r w:rsidRPr="004222F0">
              <w:rPr>
                <w:rStyle w:val="Lienhypertexte"/>
                <w:caps w:val="0"/>
              </w:rPr>
              <w:t>L’instauration d’une politique de développement durable</w:t>
            </w:r>
            <w:r w:rsidRPr="004222F0">
              <w:rPr>
                <w:webHidden/>
              </w:rPr>
              <w:tab/>
            </w:r>
            <w:r w:rsidRPr="004222F0">
              <w:rPr>
                <w:webHidden/>
              </w:rPr>
              <w:fldChar w:fldCharType="begin"/>
            </w:r>
            <w:r w:rsidRPr="004222F0">
              <w:rPr>
                <w:webHidden/>
              </w:rPr>
              <w:instrText xml:space="preserve"> PAGEREF _Toc210814155 \h </w:instrText>
            </w:r>
            <w:r w:rsidRPr="004222F0">
              <w:rPr>
                <w:webHidden/>
              </w:rPr>
            </w:r>
            <w:r w:rsidRPr="004222F0">
              <w:rPr>
                <w:webHidden/>
              </w:rPr>
              <w:fldChar w:fldCharType="separate"/>
            </w:r>
            <w:r w:rsidRPr="004222F0">
              <w:rPr>
                <w:webHidden/>
              </w:rPr>
              <w:t>6</w:t>
            </w:r>
            <w:r w:rsidRPr="004222F0">
              <w:rPr>
                <w:webHidden/>
              </w:rPr>
              <w:fldChar w:fldCharType="end"/>
            </w:r>
          </w:hyperlink>
        </w:p>
        <w:p w14:paraId="312693BC" w14:textId="42A7FB10" w:rsidR="003A3E31" w:rsidRDefault="003A3E31">
          <w:pPr>
            <w:pStyle w:val="TM1"/>
            <w:rPr>
              <w:rFonts w:asciiTheme="minorHAnsi" w:eastAsiaTheme="minorEastAsia" w:hAnsiTheme="minorHAnsi" w:cstheme="minorBidi"/>
              <w:b w:val="0"/>
              <w:bCs w:val="0"/>
              <w:kern w:val="2"/>
              <w:sz w:val="24"/>
              <w:szCs w:val="24"/>
              <w14:ligatures w14:val="standardContextual"/>
            </w:rPr>
          </w:pPr>
          <w:hyperlink w:anchor="_Toc210814156" w:history="1">
            <w:r w:rsidRPr="00D60894">
              <w:rPr>
                <w:rStyle w:val="Lienhypertexte"/>
              </w:rPr>
              <w:t>VI.</w:t>
            </w:r>
            <w:r>
              <w:rPr>
                <w:rFonts w:asciiTheme="minorHAnsi" w:eastAsiaTheme="minorEastAsia" w:hAnsiTheme="minorHAnsi" w:cstheme="minorBidi"/>
                <w:b w:val="0"/>
                <w:bCs w:val="0"/>
                <w:kern w:val="2"/>
                <w:sz w:val="24"/>
                <w:szCs w:val="24"/>
                <w14:ligatures w14:val="standardContextual"/>
              </w:rPr>
              <w:tab/>
            </w:r>
            <w:r w:rsidRPr="00D60894">
              <w:rPr>
                <w:rStyle w:val="Lienhypertexte"/>
              </w:rPr>
              <w:t>COOPÉRER ET MUTUALISER</w:t>
            </w:r>
            <w:r>
              <w:rPr>
                <w:webHidden/>
              </w:rPr>
              <w:tab/>
            </w:r>
            <w:r>
              <w:rPr>
                <w:webHidden/>
              </w:rPr>
              <w:fldChar w:fldCharType="begin"/>
            </w:r>
            <w:r>
              <w:rPr>
                <w:webHidden/>
              </w:rPr>
              <w:instrText xml:space="preserve"> PAGEREF _Toc210814156 \h </w:instrText>
            </w:r>
            <w:r>
              <w:rPr>
                <w:webHidden/>
              </w:rPr>
            </w:r>
            <w:r>
              <w:rPr>
                <w:webHidden/>
              </w:rPr>
              <w:fldChar w:fldCharType="separate"/>
            </w:r>
            <w:r>
              <w:rPr>
                <w:webHidden/>
              </w:rPr>
              <w:t>6</w:t>
            </w:r>
            <w:r>
              <w:rPr>
                <w:webHidden/>
              </w:rPr>
              <w:fldChar w:fldCharType="end"/>
            </w:r>
          </w:hyperlink>
        </w:p>
        <w:p w14:paraId="2FFE4DF8" w14:textId="519BD595" w:rsidR="003A3E31" w:rsidRDefault="003A3E31" w:rsidP="004222F0">
          <w:pPr>
            <w:pStyle w:val="TM2"/>
            <w:rPr>
              <w:rFonts w:asciiTheme="minorHAnsi" w:eastAsiaTheme="minorEastAsia" w:hAnsiTheme="minorHAnsi" w:cstheme="minorBidi"/>
              <w:kern w:val="2"/>
              <w:sz w:val="24"/>
              <w:szCs w:val="24"/>
              <w14:ligatures w14:val="standardContextual"/>
            </w:rPr>
          </w:pPr>
          <w:hyperlink w:anchor="_Toc210814157" w:history="1">
            <w:r w:rsidRPr="00D60894">
              <w:rPr>
                <w:rStyle w:val="Lienhypertexte"/>
              </w:rPr>
              <w:t>1.</w:t>
            </w:r>
            <w:r>
              <w:rPr>
                <w:rFonts w:asciiTheme="minorHAnsi" w:eastAsiaTheme="minorEastAsia" w:hAnsiTheme="minorHAnsi" w:cstheme="minorBidi"/>
                <w:kern w:val="2"/>
                <w:sz w:val="24"/>
                <w:szCs w:val="24"/>
                <w14:ligatures w14:val="standardContextual"/>
              </w:rPr>
              <w:tab/>
            </w:r>
            <w:r w:rsidRPr="00D60894">
              <w:rPr>
                <w:rStyle w:val="Lienhypertexte"/>
              </w:rPr>
              <w:t>UNE COOPÉRATION RÉGIONALE RENFORCÉE</w:t>
            </w:r>
            <w:r>
              <w:rPr>
                <w:webHidden/>
              </w:rPr>
              <w:tab/>
            </w:r>
            <w:r>
              <w:rPr>
                <w:webHidden/>
              </w:rPr>
              <w:fldChar w:fldCharType="begin"/>
            </w:r>
            <w:r>
              <w:rPr>
                <w:webHidden/>
              </w:rPr>
              <w:instrText xml:space="preserve"> PAGEREF _Toc210814157 \h </w:instrText>
            </w:r>
            <w:r>
              <w:rPr>
                <w:webHidden/>
              </w:rPr>
            </w:r>
            <w:r>
              <w:rPr>
                <w:webHidden/>
              </w:rPr>
              <w:fldChar w:fldCharType="separate"/>
            </w:r>
            <w:r>
              <w:rPr>
                <w:webHidden/>
              </w:rPr>
              <w:t>6</w:t>
            </w:r>
            <w:r>
              <w:rPr>
                <w:webHidden/>
              </w:rPr>
              <w:fldChar w:fldCharType="end"/>
            </w:r>
          </w:hyperlink>
        </w:p>
        <w:p w14:paraId="4A01DF30" w14:textId="3A485182" w:rsidR="003A3E31" w:rsidRDefault="003A3E31" w:rsidP="004222F0">
          <w:pPr>
            <w:pStyle w:val="TM2"/>
            <w:rPr>
              <w:rFonts w:asciiTheme="minorHAnsi" w:eastAsiaTheme="minorEastAsia" w:hAnsiTheme="minorHAnsi" w:cstheme="minorBidi"/>
              <w:kern w:val="2"/>
              <w:sz w:val="24"/>
              <w:szCs w:val="24"/>
              <w14:ligatures w14:val="standardContextual"/>
            </w:rPr>
          </w:pPr>
          <w:hyperlink w:anchor="_Toc210814158" w:history="1">
            <w:r w:rsidRPr="00D60894">
              <w:rPr>
                <w:rStyle w:val="Lienhypertexte"/>
              </w:rPr>
              <w:t>2.</w:t>
            </w:r>
            <w:r>
              <w:rPr>
                <w:rFonts w:asciiTheme="minorHAnsi" w:eastAsiaTheme="minorEastAsia" w:hAnsiTheme="minorHAnsi" w:cstheme="minorBidi"/>
                <w:kern w:val="2"/>
                <w:sz w:val="24"/>
                <w:szCs w:val="24"/>
                <w14:ligatures w14:val="standardContextual"/>
              </w:rPr>
              <w:tab/>
            </w:r>
            <w:r w:rsidRPr="00D60894">
              <w:rPr>
                <w:rStyle w:val="Lienhypertexte"/>
              </w:rPr>
              <w:t>DES PARTENARIATS TOUS AZIMUTS</w:t>
            </w:r>
            <w:r>
              <w:rPr>
                <w:webHidden/>
              </w:rPr>
              <w:tab/>
            </w:r>
            <w:r>
              <w:rPr>
                <w:webHidden/>
              </w:rPr>
              <w:fldChar w:fldCharType="begin"/>
            </w:r>
            <w:r>
              <w:rPr>
                <w:webHidden/>
              </w:rPr>
              <w:instrText xml:space="preserve"> PAGEREF _Toc210814158 \h </w:instrText>
            </w:r>
            <w:r>
              <w:rPr>
                <w:webHidden/>
              </w:rPr>
            </w:r>
            <w:r>
              <w:rPr>
                <w:webHidden/>
              </w:rPr>
              <w:fldChar w:fldCharType="separate"/>
            </w:r>
            <w:r>
              <w:rPr>
                <w:webHidden/>
              </w:rPr>
              <w:t>7</w:t>
            </w:r>
            <w:r>
              <w:rPr>
                <w:webHidden/>
              </w:rPr>
              <w:fldChar w:fldCharType="end"/>
            </w:r>
          </w:hyperlink>
        </w:p>
        <w:p w14:paraId="44DC01D7" w14:textId="56B366D9" w:rsidR="003A3E31" w:rsidRDefault="003A3E31">
          <w:pPr>
            <w:pStyle w:val="TM1"/>
            <w:rPr>
              <w:rFonts w:asciiTheme="minorHAnsi" w:eastAsiaTheme="minorEastAsia" w:hAnsiTheme="minorHAnsi" w:cstheme="minorBidi"/>
              <w:b w:val="0"/>
              <w:bCs w:val="0"/>
              <w:kern w:val="2"/>
              <w:sz w:val="24"/>
              <w:szCs w:val="24"/>
              <w14:ligatures w14:val="standardContextual"/>
            </w:rPr>
          </w:pPr>
          <w:hyperlink w:anchor="_Toc210814159" w:history="1">
            <w:r w:rsidRPr="00D60894">
              <w:rPr>
                <w:rStyle w:val="Lienhypertexte"/>
              </w:rPr>
              <w:t>VII.</w:t>
            </w:r>
            <w:r>
              <w:rPr>
                <w:rFonts w:asciiTheme="minorHAnsi" w:eastAsiaTheme="minorEastAsia" w:hAnsiTheme="minorHAnsi" w:cstheme="minorBidi"/>
                <w:b w:val="0"/>
                <w:bCs w:val="0"/>
                <w:kern w:val="2"/>
                <w:sz w:val="24"/>
                <w:szCs w:val="24"/>
                <w14:ligatures w14:val="standardContextual"/>
              </w:rPr>
              <w:tab/>
            </w:r>
            <w:r w:rsidRPr="00D60894">
              <w:rPr>
                <w:rStyle w:val="Lienhypertexte"/>
              </w:rPr>
              <w:t>DES PERSPECTIVES 2024-2026 AMBITIEUSES</w:t>
            </w:r>
            <w:r>
              <w:rPr>
                <w:webHidden/>
              </w:rPr>
              <w:tab/>
            </w:r>
            <w:r>
              <w:rPr>
                <w:webHidden/>
              </w:rPr>
              <w:fldChar w:fldCharType="begin"/>
            </w:r>
            <w:r>
              <w:rPr>
                <w:webHidden/>
              </w:rPr>
              <w:instrText xml:space="preserve"> PAGEREF _Toc210814159 \h </w:instrText>
            </w:r>
            <w:r>
              <w:rPr>
                <w:webHidden/>
              </w:rPr>
            </w:r>
            <w:r>
              <w:rPr>
                <w:webHidden/>
              </w:rPr>
              <w:fldChar w:fldCharType="separate"/>
            </w:r>
            <w:r>
              <w:rPr>
                <w:webHidden/>
              </w:rPr>
              <w:t>7</w:t>
            </w:r>
            <w:r>
              <w:rPr>
                <w:webHidden/>
              </w:rPr>
              <w:fldChar w:fldCharType="end"/>
            </w:r>
          </w:hyperlink>
        </w:p>
        <w:p w14:paraId="473F60EF" w14:textId="5853F669" w:rsidR="003A3E31" w:rsidRDefault="003A3E31" w:rsidP="004222F0">
          <w:pPr>
            <w:pStyle w:val="TM2"/>
            <w:rPr>
              <w:rFonts w:asciiTheme="minorHAnsi" w:eastAsiaTheme="minorEastAsia" w:hAnsiTheme="minorHAnsi" w:cstheme="minorBidi"/>
              <w:kern w:val="2"/>
              <w:sz w:val="24"/>
              <w:szCs w:val="24"/>
              <w14:ligatures w14:val="standardContextual"/>
            </w:rPr>
          </w:pPr>
          <w:hyperlink w:anchor="_Toc210814160" w:history="1">
            <w:r w:rsidRPr="00D60894">
              <w:rPr>
                <w:rStyle w:val="Lienhypertexte"/>
              </w:rPr>
              <w:t>1.</w:t>
            </w:r>
            <w:r>
              <w:rPr>
                <w:rFonts w:asciiTheme="minorHAnsi" w:eastAsiaTheme="minorEastAsia" w:hAnsiTheme="minorHAnsi" w:cstheme="minorBidi"/>
                <w:kern w:val="2"/>
                <w:sz w:val="24"/>
                <w:szCs w:val="24"/>
                <w14:ligatures w14:val="standardContextual"/>
              </w:rPr>
              <w:tab/>
            </w:r>
            <w:r w:rsidRPr="00D60894">
              <w:rPr>
                <w:rStyle w:val="Lienhypertexte"/>
              </w:rPr>
              <w:t>LES CHANTIERS A VENIR...</w:t>
            </w:r>
            <w:r>
              <w:rPr>
                <w:webHidden/>
              </w:rPr>
              <w:tab/>
            </w:r>
            <w:r>
              <w:rPr>
                <w:webHidden/>
              </w:rPr>
              <w:fldChar w:fldCharType="begin"/>
            </w:r>
            <w:r>
              <w:rPr>
                <w:webHidden/>
              </w:rPr>
              <w:instrText xml:space="preserve"> PAGEREF _Toc210814160 \h </w:instrText>
            </w:r>
            <w:r>
              <w:rPr>
                <w:webHidden/>
              </w:rPr>
            </w:r>
            <w:r>
              <w:rPr>
                <w:webHidden/>
              </w:rPr>
              <w:fldChar w:fldCharType="separate"/>
            </w:r>
            <w:r>
              <w:rPr>
                <w:webHidden/>
              </w:rPr>
              <w:t>7</w:t>
            </w:r>
            <w:r>
              <w:rPr>
                <w:webHidden/>
              </w:rPr>
              <w:fldChar w:fldCharType="end"/>
            </w:r>
          </w:hyperlink>
        </w:p>
        <w:p w14:paraId="25F4C237" w14:textId="657683C5" w:rsidR="00AB3B82" w:rsidRDefault="00222AA2" w:rsidP="00AB3B82">
          <w:r>
            <w:fldChar w:fldCharType="end"/>
          </w:r>
        </w:p>
      </w:sdtContent>
    </w:sdt>
    <w:bookmarkEnd w:id="0" w:displacedByCustomXml="prev"/>
    <w:bookmarkEnd w:id="1" w:displacedByCustomXml="prev"/>
    <w:p w14:paraId="0A1A8860" w14:textId="6D7F340F" w:rsidR="00800127" w:rsidRDefault="00800127" w:rsidP="00800127">
      <w:pPr>
        <w:pStyle w:val="Titre1"/>
      </w:pPr>
      <w:bookmarkStart w:id="2" w:name="_Toc210814148"/>
      <w:r w:rsidRPr="00800127">
        <w:t>L’ÉDITO</w:t>
      </w:r>
      <w:bookmarkEnd w:id="2"/>
    </w:p>
    <w:p w14:paraId="7EEA7215" w14:textId="4D7550ED" w:rsidR="00F82944" w:rsidRDefault="00F82944" w:rsidP="00F82944">
      <w:r>
        <w:t xml:space="preserve">Voilà maintenant 3 ans que j’ai entamé mon 2ème mandat de Président du Centre de Gestion </w:t>
      </w:r>
      <w:proofErr w:type="gramStart"/>
      <w:r>
        <w:t>suite aux</w:t>
      </w:r>
      <w:proofErr w:type="gramEnd"/>
      <w:r>
        <w:t xml:space="preserve"> </w:t>
      </w:r>
      <w:r>
        <w:t>élections municipales de 2020.</w:t>
      </w:r>
    </w:p>
    <w:p w14:paraId="03279BD3" w14:textId="77777777" w:rsidR="00F82944" w:rsidRDefault="00F82944" w:rsidP="00F82944">
      <w:r>
        <w:t>Entouré d’un conseil d’administration, renouvelé de moitié et issu d’une liste pluraliste composée d’élus femmes et hommes que je tiens à saluer et à remercier pour leur disponibilité, leurs compétences</w:t>
      </w:r>
    </w:p>
    <w:p w14:paraId="21919B70" w14:textId="6EB5897C" w:rsidR="00F82944" w:rsidRDefault="00F82944" w:rsidP="00F82944">
      <w:proofErr w:type="gramStart"/>
      <w:r>
        <w:t>et</w:t>
      </w:r>
      <w:proofErr w:type="gramEnd"/>
      <w:r>
        <w:t xml:space="preserve"> leur investissement. Nous </w:t>
      </w:r>
      <w:r>
        <w:t>œuvrons</w:t>
      </w:r>
      <w:r>
        <w:t xml:space="preserve"> au quotidien pour les collectivités finistériennes.</w:t>
      </w:r>
    </w:p>
    <w:p w14:paraId="6A04CA7D" w14:textId="77777777" w:rsidR="00F82944" w:rsidRDefault="00F82944" w:rsidP="00F82944">
      <w:r>
        <w:t>À mi-parcours de ce mandat que vous nous avez confié, c’est donc tout naturellement que j’ai souhaité faire un premier bilan des actions menées et des orientations à venir.</w:t>
      </w:r>
    </w:p>
    <w:p w14:paraId="54D91418" w14:textId="77777777" w:rsidR="00F82944" w:rsidRDefault="00F82944" w:rsidP="00F82944">
      <w:r>
        <w:t>En trois ans, nous avons connu, le Covid, l’inflation et les désordres climatiques. Les élus locaux et les agents territoriaux sont en première ligne et jouent un rôle essentiel dans la continuité des services publics. La fonction publique territoriale a elle aussi été en fort mouvement avec l’application de la loi de transformation de la fonction publique et les différentes mesures salariales qui s’imposent aux employeurs.</w:t>
      </w:r>
    </w:p>
    <w:p w14:paraId="335E2E08" w14:textId="49A4E05D" w:rsidR="00F82944" w:rsidRDefault="00F82944" w:rsidP="00F82944">
      <w:r>
        <w:lastRenderedPageBreak/>
        <w:t>Le Centre de Gestion du Finistère, fidèle à ses engagements et</w:t>
      </w:r>
      <w:r>
        <w:t xml:space="preserve"> </w:t>
      </w:r>
      <w:r>
        <w:t>à ses valeurs, a toujours répondu présent et s’est fortement mobilisé à vos côtés.</w:t>
      </w:r>
    </w:p>
    <w:p w14:paraId="3F18ADEA" w14:textId="77777777" w:rsidR="00F82944" w:rsidRDefault="00F82944" w:rsidP="00F82944">
      <w:r>
        <w:t>Nous avons également porté une attention particulière aux nouveaux maires, devenus du jour au lendemain, élus employeurs. De nombreux rendez-vous et événements ont été mis en place sur le territoire qui nous ont permis de vous rencontrer régulièrement et de répondre à vos questions.</w:t>
      </w:r>
    </w:p>
    <w:p w14:paraId="30D4CF03" w14:textId="77777777" w:rsidR="00F82944" w:rsidRDefault="00F82944" w:rsidP="00F82944">
      <w:r>
        <w:t>L’arrivée d’une nouvelle équipe de direction a aussi impulsé une dynamique à l’établissement et les liens déjà forts entre Centres de gestion bretons ont été renforcés avec la signature d’un schéma directeur de coopération et de mutualisation.</w:t>
      </w:r>
    </w:p>
    <w:p w14:paraId="6F167A3B" w14:textId="77777777" w:rsidR="00F82944" w:rsidRDefault="00F82944" w:rsidP="00F82944">
      <w:r>
        <w:t>L’établissement a accéléré ses transitions climatique et numérique en améliorant notamment les performances énergétiques de ses bâtiments, contribuant ainsi à réduire son impact carbone et à rationaliser davantage nos dépenses de fonctionnement.</w:t>
      </w:r>
    </w:p>
    <w:p w14:paraId="4C5C28F6" w14:textId="77777777" w:rsidR="00F82944" w:rsidRDefault="00F82944" w:rsidP="00F82944">
      <w:r>
        <w:t>Les 3 prochaines années constitueront elles aussi un défi. Plein emploi, crise des vocations... La fonction publique territoriale est confrontée à une pénurie de candidats liée principalement à son manque d’attractivité.</w:t>
      </w:r>
    </w:p>
    <w:p w14:paraId="069C4534" w14:textId="77777777" w:rsidR="00F82944" w:rsidRDefault="00F82944" w:rsidP="00F82944">
      <w:r>
        <w:t>Une marque employeur a ainsi vu le jour et nous avons porté le débat sur la reconnaissance du métier de secrétaire de mairie au niveau national en participant à plusieurs auditions du Sénat. Nous poursuivrons nos efforts sur ces sujets.</w:t>
      </w:r>
    </w:p>
    <w:p w14:paraId="34179B95" w14:textId="77777777" w:rsidR="00F82944" w:rsidRDefault="00F82944" w:rsidP="00F82944">
      <w:r>
        <w:t>L’autonomie financière des collectivités est aussi de plus en plus contrainte et vous allez pourtant devoir « investir » dans les prochains mois dans les ressources humaines en augmentant simultanément les salaires, l’action sociale et en valorisant leur atouts.</w:t>
      </w:r>
    </w:p>
    <w:p w14:paraId="1A7E05CF" w14:textId="77777777" w:rsidR="00F82944" w:rsidRDefault="00F82944" w:rsidP="00F82944">
      <w:r>
        <w:t>Plus que jamais le Centre de Gestion sera à vos côtés pour mutualiser et rationaliser les coûts mais aussi pour vous accompagner et trouver des solutions innovantes à vos problématiques du quotidien.</w:t>
      </w:r>
    </w:p>
    <w:p w14:paraId="0829ACF7" w14:textId="227807BA" w:rsidR="00F82944" w:rsidRDefault="00F82944" w:rsidP="00F82944">
      <w:r>
        <w:t>Bien à vous.</w:t>
      </w:r>
    </w:p>
    <w:p w14:paraId="01E1137D" w14:textId="55402FFE" w:rsidR="00747962" w:rsidRDefault="00747962" w:rsidP="00F82944">
      <w:r>
        <w:t>Yohann Nédélec</w:t>
      </w:r>
      <w:r>
        <w:br/>
        <w:t>Président du Centre de Gestion du Finistère</w:t>
      </w:r>
      <w:r>
        <w:br/>
        <w:t>Adjoint au Maire de Brest et Vice-Président de Brest Métropole</w:t>
      </w:r>
    </w:p>
    <w:p w14:paraId="23A827A7" w14:textId="77777777" w:rsidR="00747962" w:rsidRDefault="00747962" w:rsidP="00747962"/>
    <w:p w14:paraId="06FC9F8A" w14:textId="793C9C99" w:rsidR="00644740" w:rsidRDefault="00747962" w:rsidP="00747962">
      <w:pPr>
        <w:pStyle w:val="Titre1"/>
      </w:pPr>
      <w:r>
        <w:t xml:space="preserve"> </w:t>
      </w:r>
      <w:bookmarkStart w:id="3" w:name="_Toc210814149"/>
      <w:r w:rsidR="0022045E" w:rsidRPr="0022045E">
        <w:t>DES ÉLUS À VOTRE SERVICE</w:t>
      </w:r>
      <w:bookmarkEnd w:id="3"/>
    </w:p>
    <w:p w14:paraId="33BE91D2" w14:textId="77777777" w:rsidR="0022045E" w:rsidRDefault="0022045E" w:rsidP="0022045E">
      <w:r>
        <w:t>Le Conseil d’Administration est composé de 30 élus locaux finistériens représentants l’ensemble des collectivités finistériennes adhérentes ou non au Centre de Gestion (communes, EPCI, établissements publics, Département). Ils sont à votre écoute sur toutes les problématiques rencontrées au sein de votre commune ou établissement. N’hésitez pas à les solliciter.</w:t>
      </w:r>
    </w:p>
    <w:p w14:paraId="0DC27526" w14:textId="5BA59544" w:rsidR="0022045E" w:rsidRDefault="0022045E" w:rsidP="0022045E">
      <w:r w:rsidRPr="0022045E">
        <w:rPr>
          <w:b/>
          <w:bCs/>
        </w:rPr>
        <w:t>Président :</w:t>
      </w:r>
      <w:r>
        <w:t xml:space="preserve"> M. Yohann NÉDÉLEC, Adjoint au Maire de BREST</w:t>
      </w:r>
    </w:p>
    <w:p w14:paraId="3CB48888" w14:textId="77777777" w:rsidR="0022045E" w:rsidRDefault="0022045E" w:rsidP="0022045E"/>
    <w:p w14:paraId="12B8A651" w14:textId="77777777" w:rsidR="0022045E" w:rsidRPr="0022045E" w:rsidRDefault="0022045E" w:rsidP="0022045E">
      <w:pPr>
        <w:rPr>
          <w:b/>
          <w:bCs/>
        </w:rPr>
      </w:pPr>
      <w:r w:rsidRPr="0022045E">
        <w:rPr>
          <w:b/>
          <w:bCs/>
        </w:rPr>
        <w:t>Vice-présidents</w:t>
      </w:r>
    </w:p>
    <w:p w14:paraId="50D11D09" w14:textId="5AC385E0" w:rsidR="0022045E" w:rsidRDefault="0022045E" w:rsidP="0022045E">
      <w:pPr>
        <w:pStyle w:val="Paragraphedeliste"/>
        <w:numPr>
          <w:ilvl w:val="0"/>
          <w:numId w:val="243"/>
        </w:numPr>
      </w:pPr>
      <w:r>
        <w:t>Mme Marie-Claire HÉNAFF, Maire de SAINT-VOUGAY</w:t>
      </w:r>
    </w:p>
    <w:p w14:paraId="0153B12C" w14:textId="21E8234A" w:rsidR="0022045E" w:rsidRDefault="0022045E" w:rsidP="0022045E">
      <w:pPr>
        <w:pStyle w:val="Paragraphedeliste"/>
        <w:numPr>
          <w:ilvl w:val="0"/>
          <w:numId w:val="243"/>
        </w:numPr>
      </w:pPr>
      <w:r>
        <w:t>M. Bernard SALIOU, Maire de SAINT-THOIS</w:t>
      </w:r>
    </w:p>
    <w:p w14:paraId="151808ED" w14:textId="77777777" w:rsidR="0022045E" w:rsidRDefault="0022045E" w:rsidP="00692255">
      <w:pPr>
        <w:pStyle w:val="Paragraphedeliste"/>
        <w:numPr>
          <w:ilvl w:val="0"/>
          <w:numId w:val="243"/>
        </w:numPr>
      </w:pPr>
      <w:r>
        <w:t>M. Dominique CAP, Maire de PLOUGASTEL-DAOULAS</w:t>
      </w:r>
    </w:p>
    <w:p w14:paraId="7589C0AF" w14:textId="2E79E377" w:rsidR="0022045E" w:rsidRDefault="0022045E" w:rsidP="00692255">
      <w:pPr>
        <w:pStyle w:val="Paragraphedeliste"/>
        <w:numPr>
          <w:ilvl w:val="0"/>
          <w:numId w:val="243"/>
        </w:numPr>
      </w:pPr>
      <w:r>
        <w:t>Mme Françoise RAOULT, Maire déléguée de SAINT-THEGONNEC LOC-EGUINER</w:t>
      </w:r>
    </w:p>
    <w:p w14:paraId="40B1E240" w14:textId="77777777" w:rsidR="0022045E" w:rsidRDefault="0022045E" w:rsidP="0022045E"/>
    <w:p w14:paraId="034181A7" w14:textId="77777777" w:rsidR="0022045E" w:rsidRPr="0022045E" w:rsidRDefault="0022045E" w:rsidP="0022045E">
      <w:pPr>
        <w:rPr>
          <w:b/>
          <w:bCs/>
        </w:rPr>
      </w:pPr>
      <w:r w:rsidRPr="0022045E">
        <w:rPr>
          <w:b/>
          <w:bCs/>
        </w:rPr>
        <w:lastRenderedPageBreak/>
        <w:t>Administrateurs délégués</w:t>
      </w:r>
    </w:p>
    <w:p w14:paraId="03179354" w14:textId="11414F93" w:rsidR="0022045E" w:rsidRDefault="0022045E" w:rsidP="0022045E">
      <w:pPr>
        <w:pStyle w:val="Paragraphedeliste"/>
        <w:numPr>
          <w:ilvl w:val="0"/>
          <w:numId w:val="243"/>
        </w:numPr>
      </w:pPr>
      <w:r>
        <w:t>Mme Jeanne MOREAU, Adjointe au Maire de TRÉMEOC</w:t>
      </w:r>
    </w:p>
    <w:p w14:paraId="3A7B9EB6" w14:textId="0513E168" w:rsidR="0022045E" w:rsidRDefault="0022045E" w:rsidP="0022045E">
      <w:pPr>
        <w:pStyle w:val="Paragraphedeliste"/>
        <w:numPr>
          <w:ilvl w:val="0"/>
          <w:numId w:val="243"/>
        </w:numPr>
      </w:pPr>
      <w:r>
        <w:t>M. Armel GOURVIL, Maire de BOHARS</w:t>
      </w:r>
    </w:p>
    <w:p w14:paraId="33848880" w14:textId="77777777" w:rsidR="0022045E" w:rsidRDefault="0022045E" w:rsidP="0022045E"/>
    <w:p w14:paraId="7E756745" w14:textId="77777777" w:rsidR="0022045E" w:rsidRPr="0022045E" w:rsidRDefault="0022045E" w:rsidP="0022045E">
      <w:pPr>
        <w:rPr>
          <w:b/>
          <w:bCs/>
        </w:rPr>
      </w:pPr>
      <w:r w:rsidRPr="0022045E">
        <w:rPr>
          <w:b/>
          <w:bCs/>
        </w:rPr>
        <w:t>Administrateurs titulaires</w:t>
      </w:r>
    </w:p>
    <w:p w14:paraId="7907BAEC" w14:textId="6446DEA5" w:rsidR="0022045E" w:rsidRDefault="0022045E" w:rsidP="0022045E">
      <w:pPr>
        <w:pStyle w:val="Paragraphedeliste"/>
        <w:numPr>
          <w:ilvl w:val="0"/>
          <w:numId w:val="243"/>
        </w:numPr>
      </w:pPr>
      <w:r>
        <w:t>Mme Bernadette ABIVEN, Vice-présidente de BREST MÉTROPOLE</w:t>
      </w:r>
    </w:p>
    <w:p w14:paraId="389AEF7D" w14:textId="3FC03C64" w:rsidR="0022045E" w:rsidRDefault="0022045E" w:rsidP="0022045E">
      <w:pPr>
        <w:pStyle w:val="Paragraphedeliste"/>
        <w:numPr>
          <w:ilvl w:val="0"/>
          <w:numId w:val="243"/>
        </w:numPr>
      </w:pPr>
      <w:r>
        <w:t>M. Pierrot BELLEGUIC, Conseiller municipal de KERGLOFF</w:t>
      </w:r>
    </w:p>
    <w:p w14:paraId="2AE25CB6" w14:textId="6A9D17CE" w:rsidR="0022045E" w:rsidRDefault="0022045E" w:rsidP="0022045E">
      <w:pPr>
        <w:pStyle w:val="Paragraphedeliste"/>
        <w:numPr>
          <w:ilvl w:val="0"/>
          <w:numId w:val="243"/>
        </w:numPr>
      </w:pPr>
      <w:r>
        <w:t>Mme Nathalie BERNARD, Maire de PLOUGASNOU</w:t>
      </w:r>
    </w:p>
    <w:p w14:paraId="490B84D6" w14:textId="5B0B14B5" w:rsidR="0022045E" w:rsidRDefault="0022045E" w:rsidP="0022045E">
      <w:pPr>
        <w:pStyle w:val="Paragraphedeliste"/>
        <w:numPr>
          <w:ilvl w:val="0"/>
          <w:numId w:val="243"/>
        </w:numPr>
      </w:pPr>
      <w:r>
        <w:t>M. Georges CASTEL, Adjoint au Maire d’AUDIERNE</w:t>
      </w:r>
    </w:p>
    <w:p w14:paraId="59F3F3F6" w14:textId="08ACA0FD" w:rsidR="0022045E" w:rsidRDefault="0022045E" w:rsidP="0022045E">
      <w:pPr>
        <w:pStyle w:val="Paragraphedeliste"/>
        <w:numPr>
          <w:ilvl w:val="0"/>
          <w:numId w:val="243"/>
        </w:numPr>
      </w:pPr>
      <w:r>
        <w:t>Mme Michèle CASU, Adjointe au Maire de PLOUÉDERN</w:t>
      </w:r>
    </w:p>
    <w:p w14:paraId="7EE3059F" w14:textId="196C7E3A" w:rsidR="0022045E" w:rsidRDefault="0022045E" w:rsidP="0022045E">
      <w:pPr>
        <w:pStyle w:val="Paragraphedeliste"/>
        <w:numPr>
          <w:ilvl w:val="0"/>
          <w:numId w:val="243"/>
        </w:numPr>
      </w:pPr>
      <w:r>
        <w:t>Mme Claire CHAPALAIN, Adjointe au Maire de LESNEVEN</w:t>
      </w:r>
    </w:p>
    <w:p w14:paraId="665B9C1F" w14:textId="33EDE5F5" w:rsidR="0022045E" w:rsidRDefault="0022045E" w:rsidP="0022045E">
      <w:pPr>
        <w:pStyle w:val="Paragraphedeliste"/>
        <w:numPr>
          <w:ilvl w:val="0"/>
          <w:numId w:val="243"/>
        </w:numPr>
      </w:pPr>
      <w:r>
        <w:t xml:space="preserve">M. </w:t>
      </w:r>
      <w:proofErr w:type="spellStart"/>
      <w:r>
        <w:t>Uisant</w:t>
      </w:r>
      <w:proofErr w:type="spellEnd"/>
      <w:r>
        <w:t xml:space="preserve"> CREQUER, Adjoint au Maire de QUIMPER</w:t>
      </w:r>
    </w:p>
    <w:p w14:paraId="638138BC" w14:textId="6E0D8529" w:rsidR="0022045E" w:rsidRDefault="0022045E" w:rsidP="0022045E">
      <w:pPr>
        <w:pStyle w:val="Paragraphedeliste"/>
        <w:numPr>
          <w:ilvl w:val="0"/>
          <w:numId w:val="243"/>
        </w:numPr>
      </w:pPr>
      <w:r>
        <w:t>Mme Nathalie GODET, Maire de LOPERHET</w:t>
      </w:r>
    </w:p>
    <w:p w14:paraId="6F6A7E94" w14:textId="549CE9CF" w:rsidR="0022045E" w:rsidRDefault="0022045E" w:rsidP="0022045E">
      <w:pPr>
        <w:pStyle w:val="Paragraphedeliste"/>
        <w:numPr>
          <w:ilvl w:val="0"/>
          <w:numId w:val="243"/>
        </w:numPr>
      </w:pPr>
      <w:r>
        <w:t>Mme Alexandra GUILLORÉ, Conseillère municipale de LANDERNEAU</w:t>
      </w:r>
    </w:p>
    <w:p w14:paraId="6386DE63" w14:textId="01EC5767" w:rsidR="0022045E" w:rsidRDefault="0022045E" w:rsidP="0022045E">
      <w:pPr>
        <w:pStyle w:val="Paragraphedeliste"/>
        <w:numPr>
          <w:ilvl w:val="0"/>
          <w:numId w:val="243"/>
        </w:numPr>
      </w:pPr>
      <w:r>
        <w:t>M. Jacques GOUEROU, Maire de CAST</w:t>
      </w:r>
    </w:p>
    <w:p w14:paraId="480E6816" w14:textId="71967E3F" w:rsidR="0022045E" w:rsidRDefault="0022045E" w:rsidP="0022045E">
      <w:pPr>
        <w:pStyle w:val="Paragraphedeliste"/>
        <w:numPr>
          <w:ilvl w:val="0"/>
          <w:numId w:val="243"/>
        </w:numPr>
      </w:pPr>
      <w:r>
        <w:t>M. François HAMON, Maire de SAINT-MARTIN-DES-CHAMPS</w:t>
      </w:r>
    </w:p>
    <w:p w14:paraId="6BBBF1F3" w14:textId="2C459461" w:rsidR="0022045E" w:rsidRDefault="0022045E" w:rsidP="0022045E">
      <w:pPr>
        <w:pStyle w:val="Paragraphedeliste"/>
        <w:numPr>
          <w:ilvl w:val="0"/>
          <w:numId w:val="243"/>
        </w:numPr>
      </w:pPr>
      <w:r>
        <w:t>Mme Christine KERDRAON, Maire de SAINT-THURIEN</w:t>
      </w:r>
    </w:p>
    <w:p w14:paraId="243DEEF1" w14:textId="46820D86" w:rsidR="0022045E" w:rsidRDefault="0022045E" w:rsidP="0022045E">
      <w:pPr>
        <w:pStyle w:val="Paragraphedeliste"/>
        <w:numPr>
          <w:ilvl w:val="0"/>
          <w:numId w:val="243"/>
        </w:numPr>
      </w:pPr>
      <w:r>
        <w:t>M. Alain LE GRAND, Vice-président du CONSEIL DEPARTEMENTAL DU FINISTERE</w:t>
      </w:r>
    </w:p>
    <w:p w14:paraId="77044A2C" w14:textId="38163615" w:rsidR="0022045E" w:rsidRDefault="0022045E" w:rsidP="0022045E">
      <w:pPr>
        <w:pStyle w:val="Paragraphedeliste"/>
        <w:numPr>
          <w:ilvl w:val="0"/>
          <w:numId w:val="243"/>
        </w:numPr>
      </w:pPr>
      <w:r>
        <w:t>M. Eric LE GUEN, Adjoint au Maire de PONT-L’ABBE</w:t>
      </w:r>
    </w:p>
    <w:p w14:paraId="7A9E63C8" w14:textId="582864AC" w:rsidR="0022045E" w:rsidRDefault="0022045E" w:rsidP="0022045E">
      <w:pPr>
        <w:pStyle w:val="Paragraphedeliste"/>
        <w:numPr>
          <w:ilvl w:val="0"/>
          <w:numId w:val="243"/>
        </w:numPr>
      </w:pPr>
      <w:r>
        <w:t xml:space="preserve">Mme </w:t>
      </w:r>
      <w:proofErr w:type="spellStart"/>
      <w:r>
        <w:t>Lédie</w:t>
      </w:r>
      <w:proofErr w:type="spellEnd"/>
      <w:r>
        <w:t xml:space="preserve"> LE HIR, Vice-présidente du CONSEIL DÉPARTEMENTAL DU FINISTÈRE</w:t>
      </w:r>
    </w:p>
    <w:p w14:paraId="2966DBC8" w14:textId="5CBEC91C" w:rsidR="0022045E" w:rsidRDefault="0022045E" w:rsidP="0022045E">
      <w:pPr>
        <w:pStyle w:val="Paragraphedeliste"/>
        <w:numPr>
          <w:ilvl w:val="0"/>
          <w:numId w:val="243"/>
        </w:numPr>
      </w:pPr>
      <w:r>
        <w:t>M. Yannick LE MOIGNE, Adjoint au Maire de PLOBANNALEC-LESCONIL</w:t>
      </w:r>
    </w:p>
    <w:p w14:paraId="6A0A3F53" w14:textId="0045CB3C" w:rsidR="0022045E" w:rsidRDefault="0022045E" w:rsidP="0022045E">
      <w:pPr>
        <w:pStyle w:val="Paragraphedeliste"/>
        <w:numPr>
          <w:ilvl w:val="0"/>
          <w:numId w:val="243"/>
        </w:numPr>
      </w:pPr>
      <w:r>
        <w:t>M. Jacques LE ROUX, Adjoint au Maire de QUIMPER</w:t>
      </w:r>
    </w:p>
    <w:p w14:paraId="0D4A3E73" w14:textId="119F1FED" w:rsidR="0022045E" w:rsidRDefault="0022045E" w:rsidP="0022045E">
      <w:pPr>
        <w:pStyle w:val="Paragraphedeliste"/>
        <w:numPr>
          <w:ilvl w:val="0"/>
          <w:numId w:val="243"/>
        </w:numPr>
      </w:pPr>
      <w:r>
        <w:t>M. Andrew LINCOLN, Adjoint au Maire de PLOUGUERNEAU</w:t>
      </w:r>
    </w:p>
    <w:p w14:paraId="744A7E9E" w14:textId="270ED01C" w:rsidR="0022045E" w:rsidRDefault="0022045E" w:rsidP="0022045E">
      <w:pPr>
        <w:pStyle w:val="Paragraphedeliste"/>
        <w:numPr>
          <w:ilvl w:val="0"/>
          <w:numId w:val="243"/>
        </w:numPr>
      </w:pPr>
      <w:r>
        <w:t>M. Gilles MOUNIER, Maire de SAINT-RENAN</w:t>
      </w:r>
    </w:p>
    <w:p w14:paraId="68E8601E" w14:textId="30A8653B" w:rsidR="0022045E" w:rsidRDefault="0022045E" w:rsidP="0022045E">
      <w:pPr>
        <w:pStyle w:val="Paragraphedeliste"/>
        <w:numPr>
          <w:ilvl w:val="0"/>
          <w:numId w:val="243"/>
        </w:numPr>
      </w:pPr>
      <w:r>
        <w:t>M. Laurent PÉRON, Maire du RELECQ-KERHUON</w:t>
      </w:r>
    </w:p>
    <w:p w14:paraId="35BC4E51" w14:textId="23622DF1" w:rsidR="0022045E" w:rsidRDefault="0022045E" w:rsidP="0022045E">
      <w:pPr>
        <w:pStyle w:val="Paragraphedeliste"/>
        <w:numPr>
          <w:ilvl w:val="0"/>
          <w:numId w:val="243"/>
        </w:numPr>
      </w:pPr>
      <w:r>
        <w:t>Mme Emmanuelle RASSENEUR, Maire de GOURLIZON</w:t>
      </w:r>
    </w:p>
    <w:p w14:paraId="14155717" w14:textId="2C990218" w:rsidR="0022045E" w:rsidRDefault="0022045E" w:rsidP="0022045E">
      <w:pPr>
        <w:pStyle w:val="Paragraphedeliste"/>
        <w:numPr>
          <w:ilvl w:val="0"/>
          <w:numId w:val="243"/>
        </w:numPr>
      </w:pPr>
      <w:r>
        <w:t>Mme Jacqueline SABATIER, Conseillère municipale de SCAËR</w:t>
      </w:r>
    </w:p>
    <w:p w14:paraId="5CA2E113" w14:textId="2545908D" w:rsidR="008A6822" w:rsidRDefault="0022045E" w:rsidP="0022045E">
      <w:pPr>
        <w:pStyle w:val="Paragraphedeliste"/>
        <w:numPr>
          <w:ilvl w:val="0"/>
          <w:numId w:val="243"/>
        </w:numPr>
      </w:pPr>
      <w:r>
        <w:t>M. Jean-Marc PUCHOIS, Membre du SDIS 29</w:t>
      </w:r>
    </w:p>
    <w:p w14:paraId="0E498A34" w14:textId="77777777" w:rsidR="0022045E" w:rsidRDefault="0022045E" w:rsidP="0022045E"/>
    <w:p w14:paraId="560D86A9" w14:textId="2D37BC2E" w:rsidR="0022045E" w:rsidRDefault="0022045E" w:rsidP="0022045E">
      <w:pPr>
        <w:pStyle w:val="Titre1"/>
      </w:pPr>
      <w:bookmarkStart w:id="4" w:name="_Toc210814150"/>
      <w:r w:rsidRPr="0022045E">
        <w:t xml:space="preserve">ACCOMPAGNER LES </w:t>
      </w:r>
      <w:r>
        <w:t>É</w:t>
      </w:r>
      <w:r w:rsidRPr="0022045E">
        <w:t>LUS ET LES AGENTS AU QUOTIDIEN</w:t>
      </w:r>
      <w:bookmarkEnd w:id="4"/>
    </w:p>
    <w:p w14:paraId="16FFA48E" w14:textId="77777777" w:rsidR="0022045E" w:rsidRDefault="0022045E" w:rsidP="0022045E">
      <w:r>
        <w:t>A l’issue du scrutin de 2020, les élus, la direction et les responsables de service du Centre de Gestion ont souhaité rencontrer prioritairement les nouveaux élus, puis ceux installés depuis au moins 2 mandats.</w:t>
      </w:r>
    </w:p>
    <w:p w14:paraId="6858A7B6" w14:textId="77777777" w:rsidR="0022045E" w:rsidRDefault="0022045E" w:rsidP="0022045E">
      <w:r>
        <w:t>Des permanences à destination des agents ont été déployées et de nombreux événements et rencontres sont organisées régulièrement sur l’ensemble du territoire (actualité RH, formations retraites, journées portes ouvertes…).</w:t>
      </w:r>
    </w:p>
    <w:p w14:paraId="2C26DFF0" w14:textId="77777777" w:rsidR="0022045E" w:rsidRDefault="0022045E" w:rsidP="0022045E">
      <w:r>
        <w:t>Une antenne a été installée en 2023 à Brest afin d’assurer un meilleur service de proximité pour l’évolution professionnelle et la médecine préventive. Le service de médecine préventive s’est également étoffé avec l’arrivée de 2 médecins et de 2 infirmières du travail.</w:t>
      </w:r>
    </w:p>
    <w:p w14:paraId="6A69C676" w14:textId="77777777" w:rsidR="0022045E" w:rsidRDefault="0022045E" w:rsidP="0022045E">
      <w:r>
        <w:t>Les équipes du Centre de Gestion ont aussi été mobilisées pour répondre aux nombreuses sollicitations et obligations réglementaires de ces dernières années (1607h, réforme des retraites, passage à la déclaration sociale nominative, fusion CT/CHSCT, conseil médical unique...).</w:t>
      </w:r>
    </w:p>
    <w:p w14:paraId="6E47EF08" w14:textId="76EF999F" w:rsidR="008A6822" w:rsidRDefault="0022045E" w:rsidP="0022045E">
      <w:r>
        <w:t>Pendant la période Covid, le Centre de Gestion a assuré une continuité de service et a proposé différentes actions pour soutenir les collectivités et participer à la solidarité nationale (campagnes préventives de dépistage, vaccination des agents territoriaux...).</w:t>
      </w:r>
    </w:p>
    <w:p w14:paraId="58B42309" w14:textId="230259B5" w:rsidR="0022045E" w:rsidRDefault="0022045E" w:rsidP="0022045E">
      <w:r>
        <w:t>Quelques événements :</w:t>
      </w:r>
    </w:p>
    <w:p w14:paraId="4E4CDDCE" w14:textId="33FDD980" w:rsidR="0022045E" w:rsidRDefault="0022045E" w:rsidP="0022045E">
      <w:pPr>
        <w:pStyle w:val="Paragraphedeliste"/>
        <w:numPr>
          <w:ilvl w:val="0"/>
          <w:numId w:val="246"/>
        </w:numPr>
      </w:pPr>
      <w:r>
        <w:lastRenderedPageBreak/>
        <w:t>Conseil d’Administration à Audierne en juin 2023</w:t>
      </w:r>
    </w:p>
    <w:p w14:paraId="4841B464" w14:textId="476023DE" w:rsidR="0022045E" w:rsidRDefault="0022045E" w:rsidP="0022045E">
      <w:pPr>
        <w:pStyle w:val="Paragraphedeliste"/>
        <w:numPr>
          <w:ilvl w:val="0"/>
          <w:numId w:val="246"/>
        </w:numPr>
      </w:pPr>
      <w:r w:rsidRPr="0022045E">
        <w:t>Valorisation de la manifestation «</w:t>
      </w:r>
      <w:r>
        <w:t xml:space="preserve"> </w:t>
      </w:r>
      <w:r w:rsidRPr="0022045E">
        <w:t>Les collectivités se dévoilent</w:t>
      </w:r>
      <w:r>
        <w:t xml:space="preserve"> </w:t>
      </w:r>
      <w:r w:rsidRPr="0022045E">
        <w:t>» auprès de la presse en octobre 2022</w:t>
      </w:r>
    </w:p>
    <w:p w14:paraId="06151B70" w14:textId="5B7C3D1F" w:rsidR="0022045E" w:rsidRDefault="0022045E" w:rsidP="0022045E">
      <w:pPr>
        <w:pStyle w:val="Paragraphedeliste"/>
        <w:numPr>
          <w:ilvl w:val="0"/>
          <w:numId w:val="246"/>
        </w:numPr>
      </w:pPr>
      <w:r w:rsidRPr="0022045E">
        <w:t>Rencontre du réseau des secrétaires de mairie en juin 2023 sur le pouvoir de police du maire</w:t>
      </w:r>
    </w:p>
    <w:p w14:paraId="4C7F156B" w14:textId="47E41F33" w:rsidR="0022045E" w:rsidRDefault="0022045E" w:rsidP="0022045E">
      <w:r>
        <w:t xml:space="preserve">En chiffres : </w:t>
      </w:r>
    </w:p>
    <w:p w14:paraId="79E408F5" w14:textId="08A21E98" w:rsidR="0022045E" w:rsidRDefault="0022045E" w:rsidP="0022045E">
      <w:pPr>
        <w:pStyle w:val="Paragraphedeliste"/>
        <w:numPr>
          <w:ilvl w:val="0"/>
          <w:numId w:val="247"/>
        </w:numPr>
      </w:pPr>
      <w:r>
        <w:t>188 maires</w:t>
      </w:r>
      <w:r>
        <w:t xml:space="preserve"> </w:t>
      </w:r>
      <w:r>
        <w:t>&amp; 19 Présidents d’EPCI rencontrés</w:t>
      </w:r>
    </w:p>
    <w:p w14:paraId="13AAA8F2" w14:textId="4FD6815B" w:rsidR="0022045E" w:rsidRDefault="0022045E" w:rsidP="0022045E">
      <w:pPr>
        <w:pStyle w:val="Paragraphedeliste"/>
        <w:numPr>
          <w:ilvl w:val="0"/>
          <w:numId w:val="247"/>
        </w:numPr>
      </w:pPr>
      <w:r>
        <w:t>75</w:t>
      </w:r>
      <w:r>
        <w:t xml:space="preserve"> </w:t>
      </w:r>
      <w:r>
        <w:t>permanences en collectivités organisées</w:t>
      </w:r>
    </w:p>
    <w:p w14:paraId="2E0B09DD" w14:textId="44DE788A" w:rsidR="0022045E" w:rsidRDefault="0022045E" w:rsidP="0022045E">
      <w:pPr>
        <w:pStyle w:val="Paragraphedeliste"/>
        <w:numPr>
          <w:ilvl w:val="0"/>
          <w:numId w:val="247"/>
        </w:numPr>
      </w:pPr>
      <w:r>
        <w:t>520</w:t>
      </w:r>
      <w:r>
        <w:t xml:space="preserve"> </w:t>
      </w:r>
      <w:r>
        <w:t>rendez-vous agents réalisés</w:t>
      </w:r>
      <w:r>
        <w:t xml:space="preserve"> </w:t>
      </w:r>
      <w:r>
        <w:t>(retraite, carrière...)</w:t>
      </w:r>
    </w:p>
    <w:p w14:paraId="4D7777E6" w14:textId="77777777" w:rsidR="0022045E" w:rsidRDefault="0022045E" w:rsidP="0022045E"/>
    <w:p w14:paraId="364A2175" w14:textId="68E26A1E" w:rsidR="0022045E" w:rsidRPr="0022045E" w:rsidRDefault="0022045E" w:rsidP="0022045E">
      <w:pPr>
        <w:rPr>
          <w:b/>
          <w:bCs/>
        </w:rPr>
      </w:pPr>
      <w:r w:rsidRPr="0022045E">
        <w:rPr>
          <w:b/>
          <w:bCs/>
        </w:rPr>
        <w:t>DES GRANDS CHANTIERS NATIONAUX</w:t>
      </w:r>
    </w:p>
    <w:p w14:paraId="1B42C0AE" w14:textId="77777777" w:rsidR="0022045E" w:rsidRDefault="0022045E" w:rsidP="0022045E">
      <w:r>
        <w:t>Depuis 2020, le Centre de Gestion contribue régulièrement à des travaux nationaux et apporte son expérience et expertise sur différents sujets :</w:t>
      </w:r>
    </w:p>
    <w:p w14:paraId="6AE68230" w14:textId="306B79E8" w:rsidR="0022045E" w:rsidRDefault="0022045E" w:rsidP="0022045E">
      <w:pPr>
        <w:pStyle w:val="Paragraphedeliste"/>
        <w:numPr>
          <w:ilvl w:val="0"/>
          <w:numId w:val="247"/>
        </w:numPr>
      </w:pPr>
      <w:r>
        <w:t xml:space="preserve">Sollicitation du sénateur </w:t>
      </w:r>
      <w:proofErr w:type="spellStart"/>
      <w:r>
        <w:t>Canévet</w:t>
      </w:r>
      <w:proofErr w:type="spellEnd"/>
      <w:r>
        <w:t>, de la Fédération Nationale des Centres de Gestion et de nos autres partenaires institutionnels pour l’amendement sur le vote électronique dans le cadre des élections professionnelles de décembre 2022.</w:t>
      </w:r>
    </w:p>
    <w:p w14:paraId="281D675F" w14:textId="57BAE93D" w:rsidR="0022045E" w:rsidRDefault="0022045E" w:rsidP="0022045E">
      <w:pPr>
        <w:pStyle w:val="Paragraphedeliste"/>
        <w:numPr>
          <w:ilvl w:val="0"/>
          <w:numId w:val="247"/>
        </w:numPr>
      </w:pPr>
      <w:r>
        <w:t>Participation aux auditions du Sénat sur le métier de secrétaire de mairie</w:t>
      </w:r>
    </w:p>
    <w:p w14:paraId="0B136BC6" w14:textId="06A1E917" w:rsidR="0022045E" w:rsidRDefault="0022045E" w:rsidP="0022045E">
      <w:pPr>
        <w:pStyle w:val="Paragraphedeliste"/>
        <w:numPr>
          <w:ilvl w:val="0"/>
          <w:numId w:val="247"/>
        </w:numPr>
      </w:pPr>
      <w:r>
        <w:t>Rencontres avec le Sous-Préfet pour le plan de relance</w:t>
      </w:r>
    </w:p>
    <w:p w14:paraId="031A509E" w14:textId="00DBBFF3" w:rsidR="0022045E" w:rsidRDefault="0022045E" w:rsidP="0022045E">
      <w:pPr>
        <w:pStyle w:val="Paragraphedeliste"/>
        <w:numPr>
          <w:ilvl w:val="0"/>
          <w:numId w:val="247"/>
        </w:numPr>
      </w:pPr>
      <w:r>
        <w:t>Lancement d’un groupe de travail national sur la création d’une</w:t>
      </w:r>
      <w:r>
        <w:t xml:space="preserve"> </w:t>
      </w:r>
      <w:r>
        <w:t>bibliothèque unique des</w:t>
      </w:r>
      <w:r>
        <w:t xml:space="preserve"> </w:t>
      </w:r>
      <w:r>
        <w:t>actes</w:t>
      </w:r>
      <w:r>
        <w:t xml:space="preserve"> </w:t>
      </w:r>
      <w:r>
        <w:t>RH</w:t>
      </w:r>
    </w:p>
    <w:p w14:paraId="23936E07" w14:textId="58F9FAE4" w:rsidR="0022045E" w:rsidRDefault="0022045E" w:rsidP="0022045E">
      <w:pPr>
        <w:pStyle w:val="Paragraphedeliste"/>
        <w:numPr>
          <w:ilvl w:val="0"/>
          <w:numId w:val="247"/>
        </w:numPr>
      </w:pPr>
      <w:r>
        <w:t>Participation aux assemblées générales et aux congrès de la fédération des Centres de Gestion</w:t>
      </w:r>
    </w:p>
    <w:p w14:paraId="2879E6DC" w14:textId="7B46B2D9" w:rsidR="0022045E" w:rsidRDefault="0022045E" w:rsidP="00794EAA">
      <w:pPr>
        <w:pStyle w:val="Paragraphedeliste"/>
        <w:numPr>
          <w:ilvl w:val="0"/>
          <w:numId w:val="248"/>
        </w:numPr>
      </w:pPr>
      <w:r>
        <w:t>Contributions</w:t>
      </w:r>
      <w:r>
        <w:t xml:space="preserve"> </w:t>
      </w:r>
      <w:r>
        <w:t>au</w:t>
      </w:r>
      <w:r>
        <w:t xml:space="preserve"> </w:t>
      </w:r>
      <w:r>
        <w:t>«</w:t>
      </w:r>
      <w:r>
        <w:t xml:space="preserve"> </w:t>
      </w:r>
      <w:r>
        <w:t>Baromètre</w:t>
      </w:r>
      <w:r>
        <w:t xml:space="preserve"> </w:t>
      </w:r>
      <w:proofErr w:type="spellStart"/>
      <w:r>
        <w:t>HoRHizons</w:t>
      </w:r>
      <w:proofErr w:type="spellEnd"/>
      <w:r>
        <w:t xml:space="preserve"> </w:t>
      </w:r>
      <w:r>
        <w:t>2023</w:t>
      </w:r>
      <w:r>
        <w:t xml:space="preserve"> </w:t>
      </w:r>
      <w:r>
        <w:t>»</w:t>
      </w:r>
    </w:p>
    <w:p w14:paraId="4FD4720B" w14:textId="4A909A3D" w:rsidR="0022045E" w:rsidRDefault="0022045E" w:rsidP="00794EAA">
      <w:pPr>
        <w:pStyle w:val="Paragraphedeliste"/>
        <w:numPr>
          <w:ilvl w:val="0"/>
          <w:numId w:val="248"/>
        </w:numPr>
      </w:pPr>
      <w:r>
        <w:t>Intervention au Salon des Maires de France 2023 sur le renouvellement des politiques RH</w:t>
      </w:r>
    </w:p>
    <w:p w14:paraId="179FBEC0" w14:textId="77777777" w:rsidR="008A6822" w:rsidRDefault="008A6822" w:rsidP="008A6822"/>
    <w:p w14:paraId="432C8F20" w14:textId="77777777" w:rsidR="0022045E" w:rsidRDefault="0022045E" w:rsidP="0022045E">
      <w:pPr>
        <w:pStyle w:val="Titre1"/>
      </w:pPr>
      <w:bookmarkStart w:id="5" w:name="_Toc210814151"/>
      <w:r w:rsidRPr="0022045E">
        <w:t>FIDÉLISER ET ATTIRER DE NOUVEAUX TALENTS</w:t>
      </w:r>
      <w:bookmarkEnd w:id="5"/>
    </w:p>
    <w:p w14:paraId="0AADD0EB" w14:textId="626CFBF5" w:rsidR="0022045E" w:rsidRDefault="0022045E" w:rsidP="008A6822">
      <w:r w:rsidRPr="0022045E">
        <w:t>Afin de lutter contre la pénurie actuelle de candidats, le Centre de Gestion a mis en place une politique novatrice visant à fidéliser les talents existants et à attirer de nouvelles compétences.</w:t>
      </w:r>
    </w:p>
    <w:p w14:paraId="7F2F6AF5" w14:textId="16B8F77C" w:rsidR="008A6822" w:rsidRPr="0022045E" w:rsidRDefault="0022045E" w:rsidP="008A6822">
      <w:pPr>
        <w:rPr>
          <w:b/>
          <w:bCs/>
        </w:rPr>
      </w:pPr>
      <w:r w:rsidRPr="0022045E">
        <w:rPr>
          <w:b/>
          <w:bCs/>
        </w:rPr>
        <w:t>L’ACCÈS À L’EMPLOI FACILITÉ</w:t>
      </w:r>
    </w:p>
    <w:p w14:paraId="482252F5" w14:textId="77777777" w:rsidR="0022045E" w:rsidRDefault="0022045E" w:rsidP="0022045E">
      <w:r>
        <w:t>Le Centre de Gestion a fait de l’accès à l’emploi la priorité du mandat et s’emploie à inverser la tendance concernant les difficultés de recrutement en mettant à disposition des collectivités des profils qualifiés et en renforçant la promotion de l’emploi public et de ses métiers :</w:t>
      </w:r>
    </w:p>
    <w:p w14:paraId="67D55CB7" w14:textId="377721EB" w:rsidR="0022045E" w:rsidRDefault="0022045E" w:rsidP="0022045E">
      <w:pPr>
        <w:pStyle w:val="Paragraphedeliste"/>
        <w:numPr>
          <w:ilvl w:val="0"/>
          <w:numId w:val="250"/>
        </w:numPr>
      </w:pPr>
      <w:r>
        <w:t xml:space="preserve">Obtention de la certification </w:t>
      </w:r>
      <w:proofErr w:type="spellStart"/>
      <w:r>
        <w:t>Qualiopi</w:t>
      </w:r>
      <w:proofErr w:type="spellEnd"/>
      <w:r>
        <w:t xml:space="preserve"> en fin d’année 2021 (et audit de surveillance 18 mois plus tard en juin 2023) pour les activités de formation, de bilan de compétences et d’accompagnement à la validation des acquis et de l’expérience</w:t>
      </w:r>
    </w:p>
    <w:p w14:paraId="7F52BEE7" w14:textId="0FF526D5" w:rsidR="0022045E" w:rsidRDefault="0022045E" w:rsidP="0022045E">
      <w:pPr>
        <w:pStyle w:val="Paragraphedeliste"/>
        <w:numPr>
          <w:ilvl w:val="0"/>
          <w:numId w:val="250"/>
        </w:numPr>
      </w:pPr>
      <w:r>
        <w:t>Lancement d’un Diplôme d’Université « Compétences en Administration Territoriale » en partenariat avec l’UBO en octobre 2021</w:t>
      </w:r>
    </w:p>
    <w:p w14:paraId="2472AFBC" w14:textId="37D97C28" w:rsidR="0022045E" w:rsidRDefault="0022045E" w:rsidP="0022045E">
      <w:pPr>
        <w:pStyle w:val="Paragraphedeliste"/>
        <w:numPr>
          <w:ilvl w:val="0"/>
          <w:numId w:val="250"/>
        </w:numPr>
      </w:pPr>
      <w:r>
        <w:t>Développement des dispositifs de formations courtes avec le CNFPT et Pôle Emploi (chargé d’accueil polyvalent, gestionnaire comptabilité / RH, urbanisme et état-civil...)</w:t>
      </w:r>
    </w:p>
    <w:p w14:paraId="5ECC9709" w14:textId="32F0133E" w:rsidR="0022045E" w:rsidRDefault="0022045E" w:rsidP="0022045E">
      <w:pPr>
        <w:pStyle w:val="Paragraphedeliste"/>
        <w:numPr>
          <w:ilvl w:val="0"/>
          <w:numId w:val="250"/>
        </w:numPr>
      </w:pPr>
      <w:r>
        <w:t>Mise en place d’un référent chargé de l’apprentissage dont le rôle est de promouvoir, développer et accompagner l’apprentissage dans les collectivités du département</w:t>
      </w:r>
    </w:p>
    <w:p w14:paraId="69CB2901" w14:textId="4059E367" w:rsidR="0022045E" w:rsidRDefault="0022045E" w:rsidP="0022045E">
      <w:pPr>
        <w:pStyle w:val="Paragraphedeliste"/>
        <w:numPr>
          <w:ilvl w:val="0"/>
          <w:numId w:val="250"/>
        </w:numPr>
      </w:pPr>
      <w:r>
        <w:t>Renouvellement de la convention avec le FIPHFP jusqu’en 2024 afin de renforcer le recrutement, de faciliter le maintien dans l’emploi ainsi que le reclassement professionnel d’agents en situation de handicap</w:t>
      </w:r>
    </w:p>
    <w:p w14:paraId="31F10B6B" w14:textId="590AFF24" w:rsidR="0022045E" w:rsidRDefault="0022045E" w:rsidP="0022045E">
      <w:pPr>
        <w:pStyle w:val="Paragraphedeliste"/>
        <w:numPr>
          <w:ilvl w:val="0"/>
          <w:numId w:val="250"/>
        </w:numPr>
      </w:pPr>
      <w:r>
        <w:t>Développement de partenariats avec de nombreux acteurs locaux (Pôle Emploi, missions locales, UIMM, Don Bosco...)</w:t>
      </w:r>
    </w:p>
    <w:p w14:paraId="074FCB9C" w14:textId="2E5D6851" w:rsidR="0022045E" w:rsidRDefault="0022045E" w:rsidP="0022045E">
      <w:pPr>
        <w:pStyle w:val="Paragraphedeliste"/>
        <w:numPr>
          <w:ilvl w:val="0"/>
          <w:numId w:val="250"/>
        </w:numPr>
      </w:pPr>
      <w:r>
        <w:t>Organisation d’une semaine de découverte des métiers territoriaux « Les collectivités se dévoilent » sur l’ensemble du département (job-dating, portes ouvertes...)</w:t>
      </w:r>
    </w:p>
    <w:p w14:paraId="1B42DAF1" w14:textId="21126855" w:rsidR="0022045E" w:rsidRDefault="0022045E" w:rsidP="0022045E">
      <w:pPr>
        <w:pStyle w:val="Paragraphedeliste"/>
        <w:numPr>
          <w:ilvl w:val="0"/>
          <w:numId w:val="250"/>
        </w:numPr>
      </w:pPr>
      <w:r>
        <w:lastRenderedPageBreak/>
        <w:t>Participation à de nombreux salons de l’emploi locaux (Azimut, Nuit de l’orientation, forum Défense Mobilité...)</w:t>
      </w:r>
    </w:p>
    <w:p w14:paraId="4CF04D3E" w14:textId="24BDA647" w:rsidR="0022045E" w:rsidRDefault="0022045E" w:rsidP="0022045E">
      <w:pPr>
        <w:pStyle w:val="Paragraphedeliste"/>
        <w:numPr>
          <w:ilvl w:val="0"/>
          <w:numId w:val="250"/>
        </w:numPr>
      </w:pPr>
      <w:r>
        <w:t>Revalorisation de l’aide au transport pour les agents intérimaires du CDG</w:t>
      </w:r>
    </w:p>
    <w:p w14:paraId="69462B9D" w14:textId="77777777" w:rsidR="0022045E" w:rsidRPr="0022045E" w:rsidRDefault="0022045E" w:rsidP="0022045E">
      <w:pPr>
        <w:rPr>
          <w:b/>
          <w:bCs/>
        </w:rPr>
      </w:pPr>
      <w:r w:rsidRPr="0022045E">
        <w:rPr>
          <w:b/>
          <w:bCs/>
        </w:rPr>
        <w:t>UNE POLITIQUE D’ACTION SOCIALE ETOFFÉE</w:t>
      </w:r>
      <w:r w:rsidRPr="0022045E">
        <w:rPr>
          <w:b/>
          <w:bCs/>
        </w:rPr>
        <w:tab/>
      </w:r>
    </w:p>
    <w:p w14:paraId="440410BC" w14:textId="77777777" w:rsidR="0022045E" w:rsidRDefault="0022045E" w:rsidP="0022045E">
      <w:r>
        <w:t>Afin de permettre aux collectivités de proposer des prestations d’action sociale intéressantes et de contribuer à l’amélioration des conditions de travail des agents, le Centre de Gestion s’est engagé depuis 2013 dans le portage d’un contrat groupe dans le domaine de la prévoyance.</w:t>
      </w:r>
    </w:p>
    <w:p w14:paraId="4AB5A8FE" w14:textId="6B02C8F2" w:rsidR="0022045E" w:rsidRDefault="0022045E" w:rsidP="0022045E">
      <w:r>
        <w:t>Deux marchés ont été lancés en 2023 et l’offre sera ainsi élargie au 1er janvier 2024 avec de nouveaux services comme la mise en œuvre d’une convention de participation de protection sociale complémentaire en santé (mutuelle) ou d’un contrat cadre de prestations sociales pour des titres restaurant.</w:t>
      </w:r>
    </w:p>
    <w:p w14:paraId="2A428535" w14:textId="77777777" w:rsidR="0022045E" w:rsidRDefault="0022045E" w:rsidP="008A6822"/>
    <w:p w14:paraId="334FAD02" w14:textId="77777777" w:rsidR="0022045E" w:rsidRPr="0022045E" w:rsidRDefault="0022045E" w:rsidP="0022045E">
      <w:pPr>
        <w:rPr>
          <w:b/>
          <w:bCs/>
        </w:rPr>
      </w:pPr>
      <w:r w:rsidRPr="0022045E">
        <w:rPr>
          <w:b/>
          <w:bCs/>
        </w:rPr>
        <w:t>UNE MARQUE EMPLOYEUR RÉGIONALE UNIQUE EN FRANCE</w:t>
      </w:r>
    </w:p>
    <w:p w14:paraId="46497611" w14:textId="12AD045D" w:rsidR="0022045E" w:rsidRDefault="0022045E" w:rsidP="0022045E">
      <w:r>
        <w:t xml:space="preserve">Les Centres de Gestion bretons ont décidé d’unir leurs forces pour créer une marque employeur régionale : </w:t>
      </w:r>
      <w:proofErr w:type="spellStart"/>
      <w:r>
        <w:t>DEN.bzh</w:t>
      </w:r>
      <w:proofErr w:type="spellEnd"/>
      <w:r>
        <w:t xml:space="preserve">. L’objectif : valoriser l’attractivité de la Fonction Publique Territoriale bretonne, ses métiers, son territoire, ses emplois et ses formations adaptées. Le lancement en janvier 2023 du portail internet </w:t>
      </w:r>
      <w:proofErr w:type="spellStart"/>
      <w:r>
        <w:t>DEN.bzh</w:t>
      </w:r>
      <w:proofErr w:type="spellEnd"/>
      <w:r>
        <w:t xml:space="preserve"> dédié à l’emploi et destiné au grand public, est un aboutissement concret de cette nouvelle marque employeur qui va poursuivre son déploiement dans les mois à venir.</w:t>
      </w:r>
    </w:p>
    <w:p w14:paraId="0A73F5B1" w14:textId="77777777" w:rsidR="0022045E" w:rsidRDefault="0022045E" w:rsidP="008A6822"/>
    <w:p w14:paraId="66B5B6FF" w14:textId="5DF978AB" w:rsidR="0022045E" w:rsidRDefault="0022045E" w:rsidP="0022045E">
      <w:pPr>
        <w:pStyle w:val="Titre1"/>
      </w:pPr>
      <w:bookmarkStart w:id="6" w:name="_Toc210814152"/>
      <w:r w:rsidRPr="0022045E">
        <w:t>EXPÉRIMENTER ET INNOVER</w:t>
      </w:r>
      <w:bookmarkEnd w:id="6"/>
    </w:p>
    <w:p w14:paraId="2BF557DE" w14:textId="3E326C68" w:rsidR="0022045E" w:rsidRDefault="0022045E" w:rsidP="008A6822">
      <w:r w:rsidRPr="0022045E">
        <w:t>L’innovation et l’expérimentation sont au cœur de notre action. Nous avons encouragé la recherche de solutions novatrices pour améliorer la qualité des services rendus aux collectivités, tout en favorisant la modernisation des pratiques professionnelles au sein de nos équipes et en anticipant les besoins futurs.</w:t>
      </w:r>
    </w:p>
    <w:p w14:paraId="61CE81F2" w14:textId="77777777" w:rsidR="0022045E" w:rsidRDefault="0022045E" w:rsidP="003A3E31">
      <w:pPr>
        <w:pStyle w:val="Titre2"/>
      </w:pPr>
      <w:bookmarkStart w:id="7" w:name="_Toc210814153"/>
      <w:r>
        <w:t>La création de nouvelles prestations et offres de service</w:t>
      </w:r>
      <w:bookmarkEnd w:id="7"/>
    </w:p>
    <w:p w14:paraId="47675C00" w14:textId="54E2F6A6" w:rsidR="0022045E" w:rsidRDefault="0022045E" w:rsidP="0022045E">
      <w:pPr>
        <w:pStyle w:val="Paragraphedeliste"/>
        <w:numPr>
          <w:ilvl w:val="0"/>
          <w:numId w:val="250"/>
        </w:numPr>
      </w:pPr>
      <w:r>
        <w:t>Conseil cybersécurité</w:t>
      </w:r>
    </w:p>
    <w:p w14:paraId="634134AE" w14:textId="6D77B057" w:rsidR="0022045E" w:rsidRDefault="0022045E" w:rsidP="0022045E">
      <w:pPr>
        <w:pStyle w:val="Paragraphedeliste"/>
        <w:numPr>
          <w:ilvl w:val="0"/>
          <w:numId w:val="250"/>
        </w:numPr>
      </w:pPr>
      <w:r>
        <w:t>Prestation SOS paie</w:t>
      </w:r>
    </w:p>
    <w:p w14:paraId="578ED864" w14:textId="7B24EAA9" w:rsidR="0022045E" w:rsidRDefault="0022045E" w:rsidP="0022045E">
      <w:pPr>
        <w:pStyle w:val="Paragraphedeliste"/>
        <w:numPr>
          <w:ilvl w:val="0"/>
          <w:numId w:val="250"/>
        </w:numPr>
      </w:pPr>
      <w:r>
        <w:t>L’accompagnement au bilan de mi-mandat</w:t>
      </w:r>
    </w:p>
    <w:p w14:paraId="1E1064B9" w14:textId="76988391" w:rsidR="0022045E" w:rsidRDefault="0022045E" w:rsidP="0022045E">
      <w:pPr>
        <w:pStyle w:val="Paragraphedeliste"/>
        <w:numPr>
          <w:ilvl w:val="0"/>
          <w:numId w:val="250"/>
        </w:numPr>
      </w:pPr>
      <w:r>
        <w:t>Enquêtes administratives</w:t>
      </w:r>
    </w:p>
    <w:p w14:paraId="75F4D25D" w14:textId="5857FE98" w:rsidR="0022045E" w:rsidRDefault="0022045E" w:rsidP="0022045E">
      <w:pPr>
        <w:pStyle w:val="Paragraphedeliste"/>
        <w:numPr>
          <w:ilvl w:val="0"/>
          <w:numId w:val="250"/>
        </w:numPr>
      </w:pPr>
      <w:r>
        <w:t>Gestion de la paie de droit privé</w:t>
      </w:r>
    </w:p>
    <w:p w14:paraId="4C372CBA" w14:textId="313DA654" w:rsidR="0022045E" w:rsidRDefault="0022045E" w:rsidP="0022045E">
      <w:pPr>
        <w:pStyle w:val="Paragraphedeliste"/>
        <w:numPr>
          <w:ilvl w:val="0"/>
          <w:numId w:val="250"/>
        </w:numPr>
      </w:pPr>
      <w:r>
        <w:t>Secrétaires de mairie itinérants</w:t>
      </w:r>
    </w:p>
    <w:p w14:paraId="7BBBA79F" w14:textId="2B336028" w:rsidR="0022045E" w:rsidRDefault="0022045E" w:rsidP="0022045E">
      <w:pPr>
        <w:pStyle w:val="Paragraphedeliste"/>
        <w:numPr>
          <w:ilvl w:val="0"/>
          <w:numId w:val="250"/>
        </w:numPr>
      </w:pPr>
      <w:r>
        <w:t>Dispositif de signalement des actes de violence, de discrimination, de harcèlements et d’agissements sexistes</w:t>
      </w:r>
    </w:p>
    <w:p w14:paraId="691A669C" w14:textId="598FE6CC" w:rsidR="0022045E" w:rsidRDefault="0022045E" w:rsidP="0022045E">
      <w:pPr>
        <w:pStyle w:val="Paragraphedeliste"/>
        <w:numPr>
          <w:ilvl w:val="0"/>
          <w:numId w:val="250"/>
        </w:numPr>
      </w:pPr>
      <w:r>
        <w:t>Médiation préalable obligatoire</w:t>
      </w:r>
    </w:p>
    <w:p w14:paraId="34DF6596" w14:textId="326B2E31" w:rsidR="0022045E" w:rsidRDefault="0022045E" w:rsidP="0022045E">
      <w:pPr>
        <w:pStyle w:val="Paragraphedeliste"/>
        <w:numPr>
          <w:ilvl w:val="0"/>
          <w:numId w:val="250"/>
        </w:numPr>
      </w:pPr>
      <w:r>
        <w:t>Ergonomie de conception</w:t>
      </w:r>
    </w:p>
    <w:p w14:paraId="7948E914" w14:textId="5FE19808" w:rsidR="0022045E" w:rsidRDefault="0022045E" w:rsidP="0022045E">
      <w:pPr>
        <w:pStyle w:val="Paragraphedeliste"/>
        <w:numPr>
          <w:ilvl w:val="0"/>
          <w:numId w:val="250"/>
        </w:numPr>
      </w:pPr>
      <w:r>
        <w:t>Offre pluridisciplinaire en prévention des risques professionnels</w:t>
      </w:r>
    </w:p>
    <w:p w14:paraId="7D22B04E" w14:textId="7B9CD588" w:rsidR="0022045E" w:rsidRDefault="0022045E" w:rsidP="0022045E">
      <w:pPr>
        <w:pStyle w:val="Paragraphedeliste"/>
        <w:numPr>
          <w:ilvl w:val="0"/>
          <w:numId w:val="250"/>
        </w:numPr>
      </w:pPr>
      <w:r>
        <w:t>Structuration du service de santé au travail et de médecine préventive</w:t>
      </w:r>
    </w:p>
    <w:p w14:paraId="36D28CE8" w14:textId="2738772C" w:rsidR="0022045E" w:rsidRDefault="0022045E" w:rsidP="0022045E">
      <w:pPr>
        <w:pStyle w:val="Paragraphedeliste"/>
        <w:numPr>
          <w:ilvl w:val="0"/>
          <w:numId w:val="250"/>
        </w:numPr>
      </w:pPr>
      <w:r>
        <w:t>Accompagnement à la Validation des Acquis de l’Expérience (VAE)</w:t>
      </w:r>
    </w:p>
    <w:p w14:paraId="467481C3" w14:textId="30D3F1A9" w:rsidR="0022045E" w:rsidRDefault="0022045E" w:rsidP="0022045E">
      <w:pPr>
        <w:pStyle w:val="Paragraphedeliste"/>
        <w:numPr>
          <w:ilvl w:val="0"/>
          <w:numId w:val="250"/>
        </w:numPr>
      </w:pPr>
      <w:r>
        <w:t>Référent déontologue et laïcité</w:t>
      </w:r>
    </w:p>
    <w:p w14:paraId="051DD56F" w14:textId="77777777" w:rsidR="003A3E31" w:rsidRDefault="003A3E31" w:rsidP="0022045E"/>
    <w:p w14:paraId="6EB88FF7" w14:textId="3B1FECFD" w:rsidR="003A3E31" w:rsidRDefault="003A3E31" w:rsidP="0022045E">
      <w:r>
        <w:t>En chiffres :</w:t>
      </w:r>
    </w:p>
    <w:p w14:paraId="7EA2FBBD" w14:textId="2DCB6398" w:rsidR="0022045E" w:rsidRDefault="0022045E" w:rsidP="003A3E31">
      <w:pPr>
        <w:pStyle w:val="Paragraphedeliste"/>
        <w:numPr>
          <w:ilvl w:val="0"/>
          <w:numId w:val="252"/>
        </w:numPr>
      </w:pPr>
      <w:r>
        <w:t>46 enquêtes administratives menées depuis janvier 2021</w:t>
      </w:r>
    </w:p>
    <w:p w14:paraId="4FB04B28" w14:textId="4DA08310" w:rsidR="0022045E" w:rsidRDefault="0022045E" w:rsidP="003A3E31">
      <w:pPr>
        <w:pStyle w:val="Paragraphedeliste"/>
        <w:numPr>
          <w:ilvl w:val="0"/>
          <w:numId w:val="252"/>
        </w:numPr>
      </w:pPr>
      <w:r>
        <w:t>100 collectivités adhérentes à la paie privée</w:t>
      </w:r>
    </w:p>
    <w:p w14:paraId="035498DF" w14:textId="77777777" w:rsidR="0022045E" w:rsidRDefault="0022045E" w:rsidP="008A6822"/>
    <w:p w14:paraId="4F612BCD" w14:textId="479F8011" w:rsidR="003A3E31" w:rsidRDefault="003A3E31" w:rsidP="003A3E31">
      <w:pPr>
        <w:pStyle w:val="Titre2"/>
      </w:pPr>
      <w:bookmarkStart w:id="8" w:name="_Toc210814154"/>
      <w:r>
        <w:lastRenderedPageBreak/>
        <w:t>La dématérialisation et le renforcement du numérique</w:t>
      </w:r>
      <w:bookmarkEnd w:id="8"/>
    </w:p>
    <w:p w14:paraId="5DDA252C" w14:textId="10B66187" w:rsidR="003A3E31" w:rsidRDefault="003A3E31" w:rsidP="003A3E31">
      <w:pPr>
        <w:pStyle w:val="Paragraphedeliste"/>
        <w:numPr>
          <w:ilvl w:val="0"/>
          <w:numId w:val="252"/>
        </w:numPr>
      </w:pPr>
      <w:r>
        <w:t>Dématérialisation des actes RH, des dossiers agents et de la promotion interne</w:t>
      </w:r>
    </w:p>
    <w:p w14:paraId="14D0F0B0" w14:textId="4B60F11C" w:rsidR="003A3E31" w:rsidRDefault="003A3E31" w:rsidP="003A3E31">
      <w:pPr>
        <w:pStyle w:val="Paragraphedeliste"/>
        <w:numPr>
          <w:ilvl w:val="0"/>
          <w:numId w:val="252"/>
        </w:numPr>
      </w:pPr>
      <w:r>
        <w:t>Dématérialisation des élections professionnelles</w:t>
      </w:r>
    </w:p>
    <w:p w14:paraId="2EAE5266" w14:textId="2E0AA13E" w:rsidR="003A3E31" w:rsidRDefault="003A3E31" w:rsidP="003A3E31">
      <w:pPr>
        <w:pStyle w:val="Paragraphedeliste"/>
        <w:numPr>
          <w:ilvl w:val="0"/>
          <w:numId w:val="252"/>
        </w:numPr>
      </w:pPr>
      <w:r>
        <w:t>Hébergement des dossiers agents (SIRH)</w:t>
      </w:r>
    </w:p>
    <w:p w14:paraId="709BF150" w14:textId="64471150" w:rsidR="003A3E31" w:rsidRDefault="003A3E31" w:rsidP="003A3E31">
      <w:pPr>
        <w:pStyle w:val="Paragraphedeliste"/>
        <w:numPr>
          <w:ilvl w:val="0"/>
          <w:numId w:val="252"/>
        </w:numPr>
      </w:pPr>
      <w:r>
        <w:t xml:space="preserve">Mise en place d’un </w:t>
      </w:r>
      <w:proofErr w:type="spellStart"/>
      <w:r>
        <w:t>chatbot</w:t>
      </w:r>
      <w:proofErr w:type="spellEnd"/>
    </w:p>
    <w:p w14:paraId="2985773C" w14:textId="4B67BA26" w:rsidR="003A3E31" w:rsidRDefault="003A3E31" w:rsidP="003A3E31">
      <w:pPr>
        <w:pStyle w:val="Paragraphedeliste"/>
        <w:numPr>
          <w:ilvl w:val="0"/>
          <w:numId w:val="252"/>
        </w:numPr>
      </w:pPr>
      <w:r>
        <w:t>Mise en place du coffre-fort numérique pour les agents du CDG en 2022</w:t>
      </w:r>
    </w:p>
    <w:p w14:paraId="003C054E" w14:textId="0AB4D697" w:rsidR="003A3E31" w:rsidRDefault="003A3E31" w:rsidP="003A3E31">
      <w:pPr>
        <w:pStyle w:val="Paragraphedeliste"/>
        <w:numPr>
          <w:ilvl w:val="0"/>
          <w:numId w:val="252"/>
        </w:numPr>
      </w:pPr>
      <w:r>
        <w:t>Renforcement de la sécurité numérique du CDG par la mise en place de réseaux virtuels</w:t>
      </w:r>
    </w:p>
    <w:p w14:paraId="19A41FE9" w14:textId="19F0EAD2" w:rsidR="003A3E31" w:rsidRDefault="003A3E31" w:rsidP="003A3E31">
      <w:pPr>
        <w:pStyle w:val="Paragraphedeliste"/>
        <w:numPr>
          <w:ilvl w:val="0"/>
          <w:numId w:val="252"/>
        </w:numPr>
      </w:pPr>
      <w:r>
        <w:t>Archivage électronique</w:t>
      </w:r>
    </w:p>
    <w:p w14:paraId="4868E551" w14:textId="0C6BB963" w:rsidR="003A3E31" w:rsidRDefault="003A3E31" w:rsidP="003A3E31">
      <w:pPr>
        <w:pStyle w:val="Paragraphedeliste"/>
        <w:numPr>
          <w:ilvl w:val="0"/>
          <w:numId w:val="252"/>
        </w:numPr>
      </w:pPr>
      <w:r>
        <w:t>Audit du site internet</w:t>
      </w:r>
    </w:p>
    <w:p w14:paraId="7B323B0E" w14:textId="3DF53E71" w:rsidR="003A3E31" w:rsidRDefault="003A3E31" w:rsidP="003A3E31">
      <w:pPr>
        <w:pStyle w:val="Paragraphedeliste"/>
        <w:numPr>
          <w:ilvl w:val="0"/>
          <w:numId w:val="252"/>
        </w:numPr>
      </w:pPr>
      <w:r>
        <w:t>Dématérialisation des concours et examens</w:t>
      </w:r>
    </w:p>
    <w:p w14:paraId="22136FD4" w14:textId="77777777" w:rsidR="003A3E31" w:rsidRDefault="003A3E31" w:rsidP="003A3E31"/>
    <w:p w14:paraId="6DD965E8" w14:textId="77777777" w:rsidR="003A3E31" w:rsidRDefault="003A3E31" w:rsidP="003A3E31">
      <w:r>
        <w:t>En chiffres :</w:t>
      </w:r>
    </w:p>
    <w:p w14:paraId="51108A50" w14:textId="28AA2328" w:rsidR="003A3E31" w:rsidRDefault="003A3E31" w:rsidP="003A3E31">
      <w:pPr>
        <w:pStyle w:val="Paragraphedeliste"/>
        <w:numPr>
          <w:ilvl w:val="0"/>
          <w:numId w:val="254"/>
        </w:numPr>
      </w:pPr>
      <w:r>
        <w:t xml:space="preserve">1957 questions posées au </w:t>
      </w:r>
      <w:proofErr w:type="spellStart"/>
      <w:r>
        <w:t>chatbot</w:t>
      </w:r>
      <w:proofErr w:type="spellEnd"/>
      <w:r>
        <w:t xml:space="preserve"> depuis son lancement en juillet 2023</w:t>
      </w:r>
    </w:p>
    <w:p w14:paraId="3C8F2235" w14:textId="0296ED37" w:rsidR="003A3E31" w:rsidRDefault="003A3E31" w:rsidP="003A3E31">
      <w:pPr>
        <w:pStyle w:val="Paragraphedeliste"/>
        <w:numPr>
          <w:ilvl w:val="0"/>
          <w:numId w:val="254"/>
        </w:numPr>
      </w:pPr>
      <w:r>
        <w:t>6000 dossiers agents hébergés (SIRH)</w:t>
      </w:r>
    </w:p>
    <w:p w14:paraId="4ADE4345" w14:textId="77777777" w:rsidR="0022045E" w:rsidRDefault="0022045E" w:rsidP="008A6822"/>
    <w:p w14:paraId="280B1191" w14:textId="4E089A7B" w:rsidR="003A3E31" w:rsidRDefault="003A3E31" w:rsidP="003A3E31">
      <w:pPr>
        <w:pStyle w:val="Titre2"/>
      </w:pPr>
      <w:bookmarkStart w:id="9" w:name="_Toc210814155"/>
      <w:r>
        <w:t>L’instauration d’une politique de</w:t>
      </w:r>
      <w:r>
        <w:t xml:space="preserve"> </w:t>
      </w:r>
      <w:r>
        <w:t>développement durable</w:t>
      </w:r>
      <w:bookmarkEnd w:id="9"/>
    </w:p>
    <w:p w14:paraId="62B22476" w14:textId="6CBE84E2" w:rsidR="003A3E31" w:rsidRDefault="003A3E31" w:rsidP="003A3E31">
      <w:pPr>
        <w:pStyle w:val="Paragraphedeliste"/>
        <w:numPr>
          <w:ilvl w:val="0"/>
          <w:numId w:val="254"/>
        </w:numPr>
      </w:pPr>
      <w:r>
        <w:t>Audit énergétique des bâtiments</w:t>
      </w:r>
    </w:p>
    <w:p w14:paraId="672DAF36" w14:textId="0A5261E5" w:rsidR="003A3E31" w:rsidRDefault="003A3E31" w:rsidP="003A3E31">
      <w:pPr>
        <w:pStyle w:val="Paragraphedeliste"/>
        <w:numPr>
          <w:ilvl w:val="0"/>
          <w:numId w:val="254"/>
        </w:numPr>
      </w:pPr>
      <w:r>
        <w:t>Programme pluriannuel de travaux pour réduire les consommations et les déperditions thermiques (isolation des bâtiments, installation d’une pompe à chaleur, changement des éclairages...)</w:t>
      </w:r>
    </w:p>
    <w:p w14:paraId="5EA79D7B" w14:textId="0D5E7924" w:rsidR="003A3E31" w:rsidRDefault="003A3E31" w:rsidP="003A3E31">
      <w:pPr>
        <w:pStyle w:val="Paragraphedeliste"/>
        <w:numPr>
          <w:ilvl w:val="0"/>
          <w:numId w:val="254"/>
        </w:numPr>
      </w:pPr>
      <w:r>
        <w:t>Appel à projet ACTEE avec le SDEF</w:t>
      </w:r>
    </w:p>
    <w:p w14:paraId="5F5162FB" w14:textId="25F988E7" w:rsidR="003A3E31" w:rsidRDefault="003A3E31" w:rsidP="003A3E31">
      <w:pPr>
        <w:pStyle w:val="Paragraphedeliste"/>
        <w:numPr>
          <w:ilvl w:val="0"/>
          <w:numId w:val="254"/>
        </w:numPr>
      </w:pPr>
      <w:r>
        <w:t>Verdissement du parc automobile</w:t>
      </w:r>
    </w:p>
    <w:p w14:paraId="504F1538" w14:textId="2555AD42" w:rsidR="003A3E31" w:rsidRDefault="003A3E31" w:rsidP="003A3E31">
      <w:pPr>
        <w:pStyle w:val="Paragraphedeliste"/>
        <w:numPr>
          <w:ilvl w:val="0"/>
          <w:numId w:val="254"/>
        </w:numPr>
      </w:pPr>
      <w:r>
        <w:t xml:space="preserve">Sensibilisations des agents aux </w:t>
      </w:r>
      <w:proofErr w:type="spellStart"/>
      <w:r>
        <w:t>éco-gestes</w:t>
      </w:r>
      <w:proofErr w:type="spellEnd"/>
    </w:p>
    <w:p w14:paraId="04EDDD9D" w14:textId="175ABD04" w:rsidR="003A3E31" w:rsidRDefault="003A3E31" w:rsidP="003A3E31">
      <w:pPr>
        <w:pStyle w:val="Paragraphedeliste"/>
        <w:numPr>
          <w:ilvl w:val="0"/>
          <w:numId w:val="254"/>
        </w:numPr>
      </w:pPr>
      <w:r>
        <w:t xml:space="preserve">Politique de réduction des déchets et renforcement du </w:t>
      </w:r>
      <w:proofErr w:type="gramStart"/>
      <w:r>
        <w:t>tri sélectif</w:t>
      </w:r>
      <w:proofErr w:type="gramEnd"/>
    </w:p>
    <w:p w14:paraId="35A8CC13" w14:textId="7DD14AB8" w:rsidR="003A3E31" w:rsidRDefault="003A3E31" w:rsidP="003A3E31">
      <w:pPr>
        <w:pStyle w:val="Paragraphedeliste"/>
        <w:numPr>
          <w:ilvl w:val="0"/>
          <w:numId w:val="254"/>
        </w:numPr>
      </w:pPr>
      <w:r>
        <w:t>Lancement d’un projet</w:t>
      </w:r>
      <w:r>
        <w:t xml:space="preserve"> </w:t>
      </w:r>
      <w:r>
        <w:t>de numérique responsable (recyclage des appareils, politique d’achat responsable, insertion de clauses environnementales dans les marchés publics ...)</w:t>
      </w:r>
    </w:p>
    <w:p w14:paraId="3ED8766C" w14:textId="02B95013" w:rsidR="0022045E" w:rsidRDefault="003A3E31" w:rsidP="003A3E31">
      <w:pPr>
        <w:pStyle w:val="Paragraphedeliste"/>
        <w:numPr>
          <w:ilvl w:val="0"/>
          <w:numId w:val="254"/>
        </w:numPr>
      </w:pPr>
      <w:r>
        <w:t>Instauration de la prime mobilité</w:t>
      </w:r>
    </w:p>
    <w:p w14:paraId="6E1A8329" w14:textId="77777777" w:rsidR="0022045E" w:rsidRDefault="0022045E" w:rsidP="008A6822"/>
    <w:p w14:paraId="67E6CBA6" w14:textId="56D3F357" w:rsidR="003A3E31" w:rsidRDefault="003A3E31" w:rsidP="003A3E31">
      <w:pPr>
        <w:pStyle w:val="Titre1"/>
      </w:pPr>
      <w:bookmarkStart w:id="10" w:name="_Toc210814156"/>
      <w:r w:rsidRPr="003A3E31">
        <w:t>COOPÉRER ET MUTUALISER</w:t>
      </w:r>
      <w:bookmarkEnd w:id="10"/>
    </w:p>
    <w:p w14:paraId="0287E34D" w14:textId="0D38B5C7" w:rsidR="003A3E31" w:rsidRDefault="003A3E31" w:rsidP="008A6822">
      <w:r w:rsidRPr="003A3E31">
        <w:t>La coopération et la mutualisation demeurent des leviers incontournables pour renforcer l’efficacité de nos actions. En favorisant les partenariats entre les collectivités, les Centres de Gestion, les acteurs locaux et en encourageant la mise en commun des ressources, nous contribuons à construire un modèle de gouvernance territoriale plus solidaire et pérenne.</w:t>
      </w:r>
    </w:p>
    <w:p w14:paraId="127F10E1" w14:textId="77777777" w:rsidR="003A3E31" w:rsidRDefault="003A3E31" w:rsidP="008A6822"/>
    <w:p w14:paraId="7CDBBAD4" w14:textId="77777777" w:rsidR="003A3E31" w:rsidRDefault="003A3E31" w:rsidP="003A3E31">
      <w:pPr>
        <w:pStyle w:val="Titre2"/>
      </w:pPr>
      <w:bookmarkStart w:id="11" w:name="_Toc210814157"/>
      <w:r>
        <w:t>UNE COOPÉRATION RÉGIONALE RENFORCÉE</w:t>
      </w:r>
      <w:bookmarkEnd w:id="11"/>
      <w:r>
        <w:t xml:space="preserve">  </w:t>
      </w:r>
    </w:p>
    <w:p w14:paraId="149B5952" w14:textId="77777777" w:rsidR="003A3E31" w:rsidRDefault="003A3E31" w:rsidP="003A3E31">
      <w:r>
        <w:t>Les Présidents des Centres de gestion bretons ont signé en 2021 un schéma de coordination, de mutualisation et de spécialisation afin d’affirmer une stratégie commune de coopération. L’objectif est de rassembler nos forces sur différents sujets pour produire, ensemble, des services publics efficients au bénéfice des collectivités bretonnes. Ce schéma de coordination, de mutualisation et de spécialisation s’appuie sur 5 axes stratégiques :</w:t>
      </w:r>
    </w:p>
    <w:p w14:paraId="26BE4D79" w14:textId="71E5DF6F" w:rsidR="003A3E31" w:rsidRDefault="003A3E31" w:rsidP="003A3E31">
      <w:pPr>
        <w:pStyle w:val="Paragraphedeliste"/>
        <w:numPr>
          <w:ilvl w:val="0"/>
          <w:numId w:val="254"/>
        </w:numPr>
      </w:pPr>
      <w:r>
        <w:t>Renforcer l’attractivité de la fonction publique territoriale</w:t>
      </w:r>
    </w:p>
    <w:p w14:paraId="6DAED4A6" w14:textId="58B5A418" w:rsidR="003A3E31" w:rsidRDefault="003A3E31" w:rsidP="003A3E31">
      <w:pPr>
        <w:pStyle w:val="Paragraphedeliste"/>
        <w:numPr>
          <w:ilvl w:val="0"/>
          <w:numId w:val="254"/>
        </w:numPr>
      </w:pPr>
      <w:r>
        <w:t>Repenser la santé au travail pour le service public en Bretagne</w:t>
      </w:r>
    </w:p>
    <w:p w14:paraId="6720DF43" w14:textId="07373B6A" w:rsidR="003A3E31" w:rsidRDefault="003A3E31" w:rsidP="003A3E31">
      <w:pPr>
        <w:pStyle w:val="Paragraphedeliste"/>
        <w:numPr>
          <w:ilvl w:val="0"/>
          <w:numId w:val="254"/>
        </w:numPr>
      </w:pPr>
      <w:r>
        <w:t>Porter une dynamique d’expérimentation</w:t>
      </w:r>
    </w:p>
    <w:p w14:paraId="29A0572B" w14:textId="77777777" w:rsidR="003A3E31" w:rsidRDefault="003A3E31" w:rsidP="001268DD">
      <w:pPr>
        <w:pStyle w:val="Paragraphedeliste"/>
        <w:numPr>
          <w:ilvl w:val="0"/>
          <w:numId w:val="254"/>
        </w:numPr>
      </w:pPr>
      <w:r>
        <w:lastRenderedPageBreak/>
        <w:t>S’engager pour une convergence des pratiques sur l’ensemble du territoire</w:t>
      </w:r>
    </w:p>
    <w:p w14:paraId="378FB378" w14:textId="2532D19E" w:rsidR="003A3E31" w:rsidRDefault="003A3E31" w:rsidP="001268DD">
      <w:pPr>
        <w:pStyle w:val="Paragraphedeliste"/>
        <w:numPr>
          <w:ilvl w:val="0"/>
          <w:numId w:val="254"/>
        </w:numPr>
      </w:pPr>
      <w:r>
        <w:t>Se donner un temps d’avance pour l’innovation technologique au service des collectivités.</w:t>
      </w:r>
    </w:p>
    <w:p w14:paraId="1EE4DC83" w14:textId="50170017" w:rsidR="003A3E31" w:rsidRDefault="003A3E31" w:rsidP="003A3E31">
      <w:r>
        <w:t>Une convention de coopération régionale entre le CNFPT et les centres de gestion bretons a également été signée en mai 2022.</w:t>
      </w:r>
    </w:p>
    <w:p w14:paraId="38038F96" w14:textId="43FC99A0" w:rsidR="003A3E31" w:rsidRDefault="003A3E31" w:rsidP="003A3E31">
      <w:r>
        <w:t>En décembre 20222, s</w:t>
      </w:r>
      <w:r w:rsidRPr="003A3E31">
        <w:t>ignature d’une convention de partenariat avec la DDFIP</w:t>
      </w:r>
    </w:p>
    <w:p w14:paraId="426B5C31" w14:textId="77777777" w:rsidR="003A3E31" w:rsidRDefault="003A3E31" w:rsidP="003A3E31"/>
    <w:p w14:paraId="4CEC3FDE" w14:textId="77777777" w:rsidR="003A3E31" w:rsidRDefault="003A3E31" w:rsidP="003A3E31">
      <w:pPr>
        <w:pStyle w:val="Titre2"/>
      </w:pPr>
      <w:r>
        <w:t xml:space="preserve"> </w:t>
      </w:r>
      <w:bookmarkStart w:id="12" w:name="_Toc210814158"/>
      <w:r>
        <w:t>DES PARTENARIATS TOUS AZIMUTS</w:t>
      </w:r>
      <w:bookmarkEnd w:id="12"/>
      <w:r>
        <w:tab/>
      </w:r>
    </w:p>
    <w:p w14:paraId="1E5AFCEB" w14:textId="77777777" w:rsidR="003A3E31" w:rsidRDefault="003A3E31" w:rsidP="003A3E31">
      <w:r>
        <w:t>De nombreux partenariats avec des acteurs locaux ont été déployés depuis le début du mandat au bénéfice des collectivités :</w:t>
      </w:r>
    </w:p>
    <w:p w14:paraId="23A591F9" w14:textId="7D4AF0A7" w:rsidR="003A3E31" w:rsidRDefault="003A3E31" w:rsidP="003A3E31">
      <w:pPr>
        <w:pStyle w:val="Paragraphedeliste"/>
        <w:numPr>
          <w:ilvl w:val="0"/>
          <w:numId w:val="254"/>
        </w:numPr>
      </w:pPr>
      <w:r>
        <w:t>Signature d’une convention avec Pôle Emploi pour l’accompagnement du dispositif de contrats aidés</w:t>
      </w:r>
    </w:p>
    <w:p w14:paraId="21DDC5B1" w14:textId="77777777" w:rsidR="003A3E31" w:rsidRDefault="003A3E31" w:rsidP="003A3E31">
      <w:pPr>
        <w:pStyle w:val="Paragraphedeliste"/>
        <w:numPr>
          <w:ilvl w:val="0"/>
          <w:numId w:val="257"/>
        </w:numPr>
      </w:pPr>
      <w:r>
        <w:t>« Parcours Emplois Compétences »</w:t>
      </w:r>
    </w:p>
    <w:p w14:paraId="53F5CEAC" w14:textId="1B3C46D6" w:rsidR="003A3E31" w:rsidRDefault="003A3E31" w:rsidP="003A3E31">
      <w:pPr>
        <w:pStyle w:val="Paragraphedeliste"/>
        <w:numPr>
          <w:ilvl w:val="0"/>
          <w:numId w:val="257"/>
        </w:numPr>
      </w:pPr>
      <w:r>
        <w:t>Partenariat avec l’AMF29 afin de déployer une politique de communication commune et rendre un service plus efficient aux collectivités du département</w:t>
      </w:r>
    </w:p>
    <w:p w14:paraId="18067F3E" w14:textId="5801E1AA" w:rsidR="003A3E31" w:rsidRDefault="003A3E31" w:rsidP="003A3E31">
      <w:pPr>
        <w:pStyle w:val="Paragraphedeliste"/>
        <w:numPr>
          <w:ilvl w:val="0"/>
          <w:numId w:val="257"/>
        </w:numPr>
      </w:pPr>
      <w:r>
        <w:t>Partenariat avec la DDFIP pour accompagner leurs évolutions sur le territoire. Dans ce cadre, une sensibilisation à la nomenclature unique M57 a été menée au CDG</w:t>
      </w:r>
    </w:p>
    <w:p w14:paraId="4C4C306F" w14:textId="75F0ECC8" w:rsidR="003A3E31" w:rsidRDefault="003A3E31" w:rsidP="003A3E31">
      <w:pPr>
        <w:pStyle w:val="Paragraphedeliste"/>
        <w:numPr>
          <w:ilvl w:val="0"/>
          <w:numId w:val="257"/>
        </w:numPr>
      </w:pPr>
      <w:r>
        <w:t>Partenariat avec le Conseil départemental du Finistère pour l’organisation d’une matinée d’échanges à destination des DGS et des secrétaires de Mairie sur la mise en œuvre du Pacte Finistère 2030</w:t>
      </w:r>
    </w:p>
    <w:p w14:paraId="21EAF408" w14:textId="048C3AF3" w:rsidR="003A3E31" w:rsidRDefault="003A3E31" w:rsidP="003A3E31">
      <w:pPr>
        <w:pStyle w:val="Paragraphedeliste"/>
        <w:numPr>
          <w:ilvl w:val="0"/>
          <w:numId w:val="257"/>
        </w:numPr>
      </w:pPr>
      <w:r>
        <w:t xml:space="preserve">Participation aux comités de pilotage sur l’attractivité de la Cornouaille et </w:t>
      </w:r>
      <w:proofErr w:type="spellStart"/>
      <w:r>
        <w:t>BrestLife</w:t>
      </w:r>
      <w:proofErr w:type="spellEnd"/>
    </w:p>
    <w:p w14:paraId="272D5333" w14:textId="6ED06912" w:rsidR="003A3E31" w:rsidRDefault="003A3E31" w:rsidP="003A3E31">
      <w:pPr>
        <w:pStyle w:val="Paragraphedeliste"/>
        <w:numPr>
          <w:ilvl w:val="0"/>
          <w:numId w:val="257"/>
        </w:numPr>
      </w:pPr>
      <w:r>
        <w:t>Partenariat avec Finistère Job et le GIP Informatique des CDG pour l’intégration automatique de nos offres d’emploi via emploi.territorial.fr</w:t>
      </w:r>
    </w:p>
    <w:p w14:paraId="11CEACC8" w14:textId="77777777" w:rsidR="003A3E31" w:rsidRDefault="003A3E31" w:rsidP="003A3E31">
      <w:pPr>
        <w:pStyle w:val="Paragraphedeliste"/>
        <w:ind w:left="1065"/>
      </w:pPr>
    </w:p>
    <w:p w14:paraId="38D7EABA" w14:textId="226E8BF9" w:rsidR="003A3E31" w:rsidRDefault="003A3E31" w:rsidP="008A6822">
      <w:r>
        <w:t>E</w:t>
      </w:r>
      <w:r w:rsidRPr="003A3E31">
        <w:t>n janvier 2023</w:t>
      </w:r>
      <w:r>
        <w:t>, l</w:t>
      </w:r>
      <w:r w:rsidRPr="003A3E31">
        <w:t xml:space="preserve">ancement officiel de la marque employeur </w:t>
      </w:r>
      <w:proofErr w:type="spellStart"/>
      <w:r w:rsidRPr="003A3E31">
        <w:t>DEN.bzh</w:t>
      </w:r>
      <w:proofErr w:type="spellEnd"/>
      <w:r w:rsidRPr="003A3E31">
        <w:t xml:space="preserve"> à </w:t>
      </w:r>
      <w:r w:rsidRPr="003A3E31">
        <w:t>Guerlédan</w:t>
      </w:r>
      <w:r w:rsidRPr="003A3E31">
        <w:t xml:space="preserve"> </w:t>
      </w:r>
    </w:p>
    <w:p w14:paraId="23A95CB0" w14:textId="77777777" w:rsidR="003A3E31" w:rsidRDefault="003A3E31" w:rsidP="008A6822"/>
    <w:p w14:paraId="5E6309F9" w14:textId="78438835" w:rsidR="003A3E31" w:rsidRDefault="003A3E31" w:rsidP="003A3E31">
      <w:pPr>
        <w:pStyle w:val="Titre1"/>
      </w:pPr>
      <w:bookmarkStart w:id="13" w:name="_Toc210814159"/>
      <w:r w:rsidRPr="003A3E31">
        <w:t>DES PERSPECTIVES 2024-2026 AMBITIEUSES</w:t>
      </w:r>
      <w:bookmarkEnd w:id="13"/>
    </w:p>
    <w:p w14:paraId="148C85DE" w14:textId="77777777" w:rsidR="003A3E31" w:rsidRDefault="003A3E31" w:rsidP="003A3E31">
      <w:r>
        <w:t>Le Centre de Gestion va poursuivre son développement avec pour objectif de se positionner comme un établissement apprenant et résiliant.</w:t>
      </w:r>
    </w:p>
    <w:p w14:paraId="6DF861A0" w14:textId="6730453E" w:rsidR="003A3E31" w:rsidRDefault="003A3E31" w:rsidP="003A3E31">
      <w:r>
        <w:t xml:space="preserve">Nous poursuivrons notre développement afin de </w:t>
      </w:r>
      <w:r>
        <w:t>pérenniser</w:t>
      </w:r>
      <w:r>
        <w:t xml:space="preserve"> l’offre actuelle et construire avec vous l’offre de demain. Un travail sera aussi mené prochainement avec les élus du Conseil d’Administration sur notre politique tarifaire et notre modèle économique.</w:t>
      </w:r>
    </w:p>
    <w:p w14:paraId="6CC61801" w14:textId="272189D2" w:rsidR="003A3E31" w:rsidRDefault="003A3E31" w:rsidP="003A3E31">
      <w:r>
        <w:t xml:space="preserve">De nombreux défis nous attendent </w:t>
      </w:r>
      <w:proofErr w:type="gramStart"/>
      <w:r>
        <w:t>comme par exemple</w:t>
      </w:r>
      <w:proofErr w:type="gramEnd"/>
      <w:r>
        <w:t xml:space="preserve"> la prévention et la gestion de l’absentéisme des agents territoriaux. Une attention </w:t>
      </w:r>
      <w:r>
        <w:t>particulière</w:t>
      </w:r>
      <w:r>
        <w:t xml:space="preserve"> sera portée aux personnels des EHPAD et nous engagerons une réflexion nationale sur le sujet. Nous poursuivrons également nos actions en faveur de l’attractivité, de la dématérialisation et de la préservation de l’environnement.</w:t>
      </w:r>
    </w:p>
    <w:p w14:paraId="77163CDA" w14:textId="0693D953" w:rsidR="003A3E31" w:rsidRDefault="003A3E31" w:rsidP="003A3E31">
      <w:r>
        <w:t>Les équipes et les élus du Centre de Gestion restent encore et toujours à votre écoute et à votre disposition pour tout besoin nouveau et problématiques que vous pourriez rencontrer.</w:t>
      </w:r>
    </w:p>
    <w:p w14:paraId="28CD1CEB" w14:textId="77777777" w:rsidR="003A3E31" w:rsidRDefault="003A3E31" w:rsidP="003A3E31"/>
    <w:p w14:paraId="3CA98E83" w14:textId="75ED39BE" w:rsidR="003A3E31" w:rsidRDefault="003A3E31" w:rsidP="003A3E31">
      <w:pPr>
        <w:pStyle w:val="Titre2"/>
      </w:pPr>
      <w:bookmarkStart w:id="14" w:name="_Toc210814160"/>
      <w:r w:rsidRPr="003A3E31">
        <w:t>LES CHANTIERS A VENIR...</w:t>
      </w:r>
      <w:bookmarkEnd w:id="14"/>
      <w:r w:rsidRPr="003A3E31">
        <w:tab/>
      </w:r>
    </w:p>
    <w:p w14:paraId="1BFB35AB" w14:textId="77777777" w:rsidR="003A3E31" w:rsidRPr="003A3E31" w:rsidRDefault="003A3E31" w:rsidP="003A3E31">
      <w:pPr>
        <w:rPr>
          <w:b/>
          <w:bCs/>
        </w:rPr>
      </w:pPr>
      <w:r w:rsidRPr="003A3E31">
        <w:rPr>
          <w:b/>
          <w:bCs/>
        </w:rPr>
        <w:t>En direction des collectivités :</w:t>
      </w:r>
    </w:p>
    <w:p w14:paraId="0F46AC81" w14:textId="691FCDA2" w:rsidR="003A3E31" w:rsidRDefault="003A3E31" w:rsidP="003A3E31">
      <w:pPr>
        <w:pStyle w:val="Paragraphedeliste"/>
        <w:numPr>
          <w:ilvl w:val="0"/>
          <w:numId w:val="257"/>
        </w:numPr>
      </w:pPr>
      <w:r>
        <w:lastRenderedPageBreak/>
        <w:t>Réorganisation du Pôle d’Appui aux collectivités pour fiabiliser les réponses apportées aux collectivités et réduire les délais de traitement</w:t>
      </w:r>
    </w:p>
    <w:p w14:paraId="25547A00" w14:textId="0BCC6E9F" w:rsidR="003A3E31" w:rsidRDefault="003A3E31" w:rsidP="003A3E31">
      <w:pPr>
        <w:pStyle w:val="Paragraphedeliste"/>
        <w:numPr>
          <w:ilvl w:val="0"/>
          <w:numId w:val="257"/>
        </w:numPr>
      </w:pPr>
      <w:r>
        <w:t>Création de nouvelles offres de service comme la gestion de la paie à distance en cas de cyberattaque d’une collectivité</w:t>
      </w:r>
    </w:p>
    <w:p w14:paraId="34D92120" w14:textId="00C7A12D" w:rsidR="003A3E31" w:rsidRDefault="003A3E31" w:rsidP="003A3E31">
      <w:pPr>
        <w:pStyle w:val="Paragraphedeliste"/>
        <w:numPr>
          <w:ilvl w:val="0"/>
          <w:numId w:val="257"/>
        </w:numPr>
      </w:pPr>
      <w:r>
        <w:t>Renforcement de l’équipe pluridisciplinaire de santé au travail avec l’arrivée d’une assistante sociale. Une réflexion sera aussi lancée pour une offre de psychologue du travail</w:t>
      </w:r>
    </w:p>
    <w:p w14:paraId="08D89B46" w14:textId="2CE0513E" w:rsidR="003A3E31" w:rsidRDefault="003A3E31" w:rsidP="003A3E31">
      <w:pPr>
        <w:pStyle w:val="Paragraphedeliste"/>
        <w:numPr>
          <w:ilvl w:val="0"/>
          <w:numId w:val="257"/>
        </w:numPr>
      </w:pPr>
      <w:r>
        <w:t>Organisation d’un congrès régional de santé au travail en fin d’année 2024</w:t>
      </w:r>
    </w:p>
    <w:p w14:paraId="78C98D50" w14:textId="587EF830" w:rsidR="003A3E31" w:rsidRDefault="003A3E31" w:rsidP="003A3E31">
      <w:pPr>
        <w:pStyle w:val="Paragraphedeliste"/>
        <w:numPr>
          <w:ilvl w:val="0"/>
          <w:numId w:val="257"/>
        </w:numPr>
      </w:pPr>
      <w:r>
        <w:t>Organisation d’un Forum de l’emploi public breton le 8 février 2024</w:t>
      </w:r>
    </w:p>
    <w:p w14:paraId="673F41CD" w14:textId="0A32BD3C" w:rsidR="003A3E31" w:rsidRDefault="003A3E31" w:rsidP="003A3E31">
      <w:pPr>
        <w:pStyle w:val="Paragraphedeliste"/>
        <w:numPr>
          <w:ilvl w:val="0"/>
          <w:numId w:val="257"/>
        </w:numPr>
      </w:pPr>
      <w:r>
        <w:t>Participation à la Fabrique du Changement Finistère sur les nouvelles pratiques managériales (27 juin 2024) et à la rencontre nationale accueil et relation aux usagers à Brest les 19 et 20 novembre 2024</w:t>
      </w:r>
    </w:p>
    <w:p w14:paraId="00CC4C8A" w14:textId="1C1374F5" w:rsidR="003A3E31" w:rsidRDefault="003A3E31" w:rsidP="003A3E31">
      <w:pPr>
        <w:pStyle w:val="Paragraphedeliste"/>
        <w:numPr>
          <w:ilvl w:val="0"/>
          <w:numId w:val="257"/>
        </w:numPr>
      </w:pPr>
      <w:r>
        <w:t>Présence au Carrefour des Communes en octobre 2024</w:t>
      </w:r>
    </w:p>
    <w:p w14:paraId="38A0EF4C" w14:textId="08993C5F" w:rsidR="003A3E31" w:rsidRDefault="003A3E31" w:rsidP="003A3E31">
      <w:pPr>
        <w:pStyle w:val="Paragraphedeliste"/>
        <w:numPr>
          <w:ilvl w:val="0"/>
          <w:numId w:val="257"/>
        </w:numPr>
      </w:pPr>
      <w:r>
        <w:t>Refonte de notre écosystème digital et de notre site internet</w:t>
      </w:r>
    </w:p>
    <w:p w14:paraId="1109140D" w14:textId="5E6ABC74" w:rsidR="003A3E31" w:rsidRDefault="003A3E31" w:rsidP="003A3E31">
      <w:pPr>
        <w:pStyle w:val="Paragraphedeliste"/>
        <w:numPr>
          <w:ilvl w:val="0"/>
          <w:numId w:val="257"/>
        </w:numPr>
      </w:pPr>
      <w:r>
        <w:t>Mise en place d’une plateforme sécurisée de partage de documents avec les collectivités et d’un outil de Gestion de Relation Client (GRC) afin de mieux répondre à vos sollicitations</w:t>
      </w:r>
    </w:p>
    <w:p w14:paraId="2452E2B5" w14:textId="77777777" w:rsidR="003A3E31" w:rsidRDefault="003A3E31" w:rsidP="003A3E31"/>
    <w:p w14:paraId="1AD00522" w14:textId="77777777" w:rsidR="003A3E31" w:rsidRPr="003A3E31" w:rsidRDefault="003A3E31" w:rsidP="003A3E31">
      <w:pPr>
        <w:rPr>
          <w:b/>
          <w:bCs/>
        </w:rPr>
      </w:pPr>
      <w:r w:rsidRPr="003A3E31">
        <w:rPr>
          <w:b/>
          <w:bCs/>
        </w:rPr>
        <w:t>Au sein du Centre de Gestion :</w:t>
      </w:r>
    </w:p>
    <w:p w14:paraId="3961B8DA" w14:textId="4CAEC522" w:rsidR="003A3E31" w:rsidRDefault="003A3E31" w:rsidP="003A3E31">
      <w:pPr>
        <w:pStyle w:val="Paragraphedeliste"/>
        <w:numPr>
          <w:ilvl w:val="0"/>
          <w:numId w:val="257"/>
        </w:numPr>
      </w:pPr>
      <w:r>
        <w:t>Participation à la création d’une bibliothèque nationale des actes RH</w:t>
      </w:r>
    </w:p>
    <w:p w14:paraId="74FD5251" w14:textId="46A4293E" w:rsidR="003A3E31" w:rsidRDefault="003A3E31" w:rsidP="003A3E31">
      <w:pPr>
        <w:pStyle w:val="Paragraphedeliste"/>
        <w:numPr>
          <w:ilvl w:val="0"/>
          <w:numId w:val="257"/>
        </w:numPr>
      </w:pPr>
      <w:r>
        <w:t>Certification des comptes du Centre de Gestion en 2024</w:t>
      </w:r>
    </w:p>
    <w:p w14:paraId="079B8C3A" w14:textId="15F0AC21" w:rsidR="003A3E31" w:rsidRDefault="003A3E31" w:rsidP="003A3E31">
      <w:pPr>
        <w:pStyle w:val="Paragraphedeliste"/>
        <w:numPr>
          <w:ilvl w:val="0"/>
          <w:numId w:val="257"/>
        </w:numPr>
      </w:pPr>
      <w:r>
        <w:t>Mise en place d’un plan pluriannuel d’investissement et de fonctionnement pour les travaux de rénovation énergétique</w:t>
      </w:r>
    </w:p>
    <w:sectPr w:rsidR="003A3E31" w:rsidSect="00EE1C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23762" w14:textId="77777777" w:rsidR="00551A5B" w:rsidRDefault="00551A5B">
      <w:pPr>
        <w:spacing w:after="0"/>
      </w:pPr>
      <w:r>
        <w:separator/>
      </w:r>
    </w:p>
  </w:endnote>
  <w:endnote w:type="continuationSeparator" w:id="0">
    <w:p w14:paraId="6FA3AF6F" w14:textId="77777777" w:rsidR="00551A5B" w:rsidRDefault="00551A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7777" w14:textId="77777777" w:rsidR="00492491" w:rsidRDefault="004924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7FE9" w14:textId="77777777" w:rsidR="0047304D" w:rsidRDefault="00BD1194" w:rsidP="002F648F">
    <w:pPr>
      <w:pStyle w:val="Pieddepage"/>
      <w:spacing w:before="0" w:beforeAutospacing="0"/>
      <w:jc w:val="right"/>
      <w:rPr>
        <w:noProof/>
        <w:sz w:val="16"/>
        <w:szCs w:val="16"/>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2CC502E2" w14:textId="2D44E26F" w:rsidR="00854CD5" w:rsidRPr="00492491" w:rsidRDefault="0047304D" w:rsidP="002F648F">
    <w:pPr>
      <w:pStyle w:val="Pieddepage"/>
      <w:spacing w:before="0" w:beforeAutospacing="0"/>
      <w:jc w:val="right"/>
      <w:rPr>
        <w:noProof/>
        <w:sz w:val="14"/>
        <w:szCs w:val="14"/>
      </w:rPr>
    </w:pPr>
    <w:r w:rsidRPr="00492491">
      <w:rPr>
        <w:noProof/>
        <w:sz w:val="14"/>
        <w:szCs w:val="14"/>
      </w:rPr>
      <w:t>Centre de Gestion du Finistère</w:t>
    </w:r>
  </w:p>
  <w:p w14:paraId="1C8C2B59" w14:textId="4F5E955B" w:rsidR="0047304D" w:rsidRPr="00492491" w:rsidRDefault="0047304D" w:rsidP="0047304D">
    <w:pPr>
      <w:pStyle w:val="Pieddepage"/>
      <w:spacing w:before="0" w:beforeAutospacing="0"/>
      <w:jc w:val="right"/>
      <w:rPr>
        <w:noProof/>
        <w:sz w:val="14"/>
        <w:szCs w:val="14"/>
      </w:rPr>
    </w:pPr>
    <w:r w:rsidRPr="00492491">
      <w:rPr>
        <w:noProof/>
        <w:sz w:val="14"/>
        <w:szCs w:val="14"/>
      </w:rPr>
      <w:t>7 Boulevard du Finistère · CS 44048 · 29337 Quimper Cedex</w:t>
    </w:r>
  </w:p>
  <w:p w14:paraId="1D0C534C" w14:textId="55CAE157" w:rsidR="00267C04" w:rsidRPr="00492491" w:rsidRDefault="0047304D" w:rsidP="0047304D">
    <w:pPr>
      <w:pStyle w:val="Pieddepage"/>
      <w:spacing w:before="0" w:beforeAutospacing="0"/>
      <w:jc w:val="right"/>
      <w:rPr>
        <w:sz w:val="16"/>
        <w:szCs w:val="16"/>
      </w:rPr>
    </w:pPr>
    <w:r w:rsidRPr="00492491">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AA57" w14:textId="77777777" w:rsidR="00551A5B" w:rsidRDefault="00551A5B">
      <w:pPr>
        <w:spacing w:after="0"/>
      </w:pPr>
      <w:r>
        <w:separator/>
      </w:r>
    </w:p>
  </w:footnote>
  <w:footnote w:type="continuationSeparator" w:id="0">
    <w:p w14:paraId="05A3365A" w14:textId="77777777" w:rsidR="00551A5B" w:rsidRDefault="00551A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3AF7" w14:textId="77777777" w:rsidR="00492491" w:rsidRDefault="004924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8B0D" w14:textId="77777777" w:rsidR="00492491" w:rsidRDefault="0049249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7CCA" w14:textId="77777777" w:rsidR="00492491" w:rsidRDefault="004924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420"/>
    <w:multiLevelType w:val="hybridMultilevel"/>
    <w:tmpl w:val="1ACC5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B122C9"/>
    <w:multiLevelType w:val="hybridMultilevel"/>
    <w:tmpl w:val="66E282F2"/>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1C2E36"/>
    <w:multiLevelType w:val="hybridMultilevel"/>
    <w:tmpl w:val="11985AE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385E00"/>
    <w:multiLevelType w:val="hybridMultilevel"/>
    <w:tmpl w:val="E25C849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23900D7"/>
    <w:multiLevelType w:val="hybridMultilevel"/>
    <w:tmpl w:val="EF00878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BC008F"/>
    <w:multiLevelType w:val="hybridMultilevel"/>
    <w:tmpl w:val="262819D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76F4EC3"/>
    <w:multiLevelType w:val="hybridMultilevel"/>
    <w:tmpl w:val="A6DE0B3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F81539"/>
    <w:multiLevelType w:val="hybridMultilevel"/>
    <w:tmpl w:val="D0A25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9FF1DEE"/>
    <w:multiLevelType w:val="hybridMultilevel"/>
    <w:tmpl w:val="BEB0179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B98748A"/>
    <w:multiLevelType w:val="hybridMultilevel"/>
    <w:tmpl w:val="9F0C3A4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CA664D8"/>
    <w:multiLevelType w:val="hybridMultilevel"/>
    <w:tmpl w:val="1246692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CEB3E09"/>
    <w:multiLevelType w:val="hybridMultilevel"/>
    <w:tmpl w:val="31E6B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F654DF1"/>
    <w:multiLevelType w:val="hybridMultilevel"/>
    <w:tmpl w:val="D2C21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F8F1BC1"/>
    <w:multiLevelType w:val="hybridMultilevel"/>
    <w:tmpl w:val="D818C46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0FA7331B"/>
    <w:multiLevelType w:val="hybridMultilevel"/>
    <w:tmpl w:val="8168F56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5C4860"/>
    <w:multiLevelType w:val="hybridMultilevel"/>
    <w:tmpl w:val="9DFC7B04"/>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1202B3A"/>
    <w:multiLevelType w:val="hybridMultilevel"/>
    <w:tmpl w:val="FE409E5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13C108D7"/>
    <w:multiLevelType w:val="hybridMultilevel"/>
    <w:tmpl w:val="8354A69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40C5167"/>
    <w:multiLevelType w:val="hybridMultilevel"/>
    <w:tmpl w:val="2DF0CC7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45070BC"/>
    <w:multiLevelType w:val="hybridMultilevel"/>
    <w:tmpl w:val="345C27E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487226C"/>
    <w:multiLevelType w:val="hybridMultilevel"/>
    <w:tmpl w:val="5E00C07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59F19D7"/>
    <w:multiLevelType w:val="hybridMultilevel"/>
    <w:tmpl w:val="FAF07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6DB71D5"/>
    <w:multiLevelType w:val="hybridMultilevel"/>
    <w:tmpl w:val="8CAACBB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18FB11AF"/>
    <w:multiLevelType w:val="hybridMultilevel"/>
    <w:tmpl w:val="2CE00E8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97271AE"/>
    <w:multiLevelType w:val="hybridMultilevel"/>
    <w:tmpl w:val="FF7CE08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9EF2D55"/>
    <w:multiLevelType w:val="hybridMultilevel"/>
    <w:tmpl w:val="A13AB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A363DE4"/>
    <w:multiLevelType w:val="hybridMultilevel"/>
    <w:tmpl w:val="136ECB3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1B511BD7"/>
    <w:multiLevelType w:val="hybridMultilevel"/>
    <w:tmpl w:val="72208FF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B75080A"/>
    <w:multiLevelType w:val="hybridMultilevel"/>
    <w:tmpl w:val="0D4802F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E0F523B"/>
    <w:multiLevelType w:val="hybridMultilevel"/>
    <w:tmpl w:val="E1E4892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E3463D2"/>
    <w:multiLevelType w:val="hybridMultilevel"/>
    <w:tmpl w:val="5B0C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1E3C1A3B"/>
    <w:multiLevelType w:val="hybridMultilevel"/>
    <w:tmpl w:val="8E2822B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1E5600F3"/>
    <w:multiLevelType w:val="hybridMultilevel"/>
    <w:tmpl w:val="14EE2CA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1F3A26CD"/>
    <w:multiLevelType w:val="hybridMultilevel"/>
    <w:tmpl w:val="9FAE6FB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1F6B0588"/>
    <w:multiLevelType w:val="hybridMultilevel"/>
    <w:tmpl w:val="D786C3C2"/>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0726A04"/>
    <w:multiLevelType w:val="hybridMultilevel"/>
    <w:tmpl w:val="BB9264E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1D23629"/>
    <w:multiLevelType w:val="multilevel"/>
    <w:tmpl w:val="FB6AAE52"/>
    <w:numStyleLink w:val="StyleCDG29"/>
  </w:abstractNum>
  <w:abstractNum w:abstractNumId="59"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3361391"/>
    <w:multiLevelType w:val="hybridMultilevel"/>
    <w:tmpl w:val="D18C991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24051A63"/>
    <w:multiLevelType w:val="hybridMultilevel"/>
    <w:tmpl w:val="0562DCF8"/>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24BB4BDB"/>
    <w:multiLevelType w:val="hybridMultilevel"/>
    <w:tmpl w:val="D8BAE1B4"/>
    <w:lvl w:ilvl="0" w:tplc="C7BE7ECA">
      <w:start w:val="10"/>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24DA6907"/>
    <w:multiLevelType w:val="hybridMultilevel"/>
    <w:tmpl w:val="1C9A921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62B7634"/>
    <w:multiLevelType w:val="hybridMultilevel"/>
    <w:tmpl w:val="FD22842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27343946"/>
    <w:multiLevelType w:val="hybridMultilevel"/>
    <w:tmpl w:val="E5E4FD5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2786751C"/>
    <w:multiLevelType w:val="hybridMultilevel"/>
    <w:tmpl w:val="104A2576"/>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27B45E99"/>
    <w:multiLevelType w:val="hybridMultilevel"/>
    <w:tmpl w:val="B888AAA8"/>
    <w:lvl w:ilvl="0" w:tplc="664A7E8E">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2" w15:restartNumberingAfterBreak="0">
    <w:nsid w:val="27E4038D"/>
    <w:multiLevelType w:val="hybridMultilevel"/>
    <w:tmpl w:val="E58CED0A"/>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288D5FBE"/>
    <w:multiLevelType w:val="hybridMultilevel"/>
    <w:tmpl w:val="988A874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28D34E6F"/>
    <w:multiLevelType w:val="hybridMultilevel"/>
    <w:tmpl w:val="9894F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29A5661A"/>
    <w:multiLevelType w:val="hybridMultilevel"/>
    <w:tmpl w:val="8A4CF28C"/>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2A646F3E"/>
    <w:multiLevelType w:val="hybridMultilevel"/>
    <w:tmpl w:val="CA32569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2B3C48D5"/>
    <w:multiLevelType w:val="hybridMultilevel"/>
    <w:tmpl w:val="D04A212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2CEC1446"/>
    <w:multiLevelType w:val="hybridMultilevel"/>
    <w:tmpl w:val="C9B0FD7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2E315007"/>
    <w:multiLevelType w:val="hybridMultilevel"/>
    <w:tmpl w:val="AC42E1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2E8C6A79"/>
    <w:multiLevelType w:val="hybridMultilevel"/>
    <w:tmpl w:val="1C90170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2F99352B"/>
    <w:multiLevelType w:val="hybridMultilevel"/>
    <w:tmpl w:val="FE20B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2FCC6DD0"/>
    <w:multiLevelType w:val="hybridMultilevel"/>
    <w:tmpl w:val="072A18D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311A5C46"/>
    <w:multiLevelType w:val="hybridMultilevel"/>
    <w:tmpl w:val="829E5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334A659D"/>
    <w:multiLevelType w:val="hybridMultilevel"/>
    <w:tmpl w:val="9EAEE06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33726A32"/>
    <w:multiLevelType w:val="hybridMultilevel"/>
    <w:tmpl w:val="7974EB8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337D6FAD"/>
    <w:multiLevelType w:val="hybridMultilevel"/>
    <w:tmpl w:val="FBEC46B8"/>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34196E84"/>
    <w:multiLevelType w:val="hybridMultilevel"/>
    <w:tmpl w:val="3CA6043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35DE30F0"/>
    <w:multiLevelType w:val="hybridMultilevel"/>
    <w:tmpl w:val="BA34D89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35FD5E5A"/>
    <w:multiLevelType w:val="hybridMultilevel"/>
    <w:tmpl w:val="00645970"/>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367202B9"/>
    <w:multiLevelType w:val="hybridMultilevel"/>
    <w:tmpl w:val="6B368B7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36D539F3"/>
    <w:multiLevelType w:val="hybridMultilevel"/>
    <w:tmpl w:val="DBAAA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36FA437F"/>
    <w:multiLevelType w:val="hybridMultilevel"/>
    <w:tmpl w:val="A4AE563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38246915"/>
    <w:multiLevelType w:val="hybridMultilevel"/>
    <w:tmpl w:val="5064896E"/>
    <w:lvl w:ilvl="0" w:tplc="6890CEDC">
      <w:start w:val="2"/>
      <w:numFmt w:val="bullet"/>
      <w:lvlText w:val="-"/>
      <w:lvlJc w:val="left"/>
      <w:pPr>
        <w:ind w:left="1080" w:hanging="360"/>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7" w15:restartNumberingAfterBreak="0">
    <w:nsid w:val="38247800"/>
    <w:multiLevelType w:val="hybridMultilevel"/>
    <w:tmpl w:val="D9762CC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38EE3965"/>
    <w:multiLevelType w:val="hybridMultilevel"/>
    <w:tmpl w:val="1C707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39F2362B"/>
    <w:multiLevelType w:val="hybridMultilevel"/>
    <w:tmpl w:val="788C294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3A2E3483"/>
    <w:multiLevelType w:val="hybridMultilevel"/>
    <w:tmpl w:val="726899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3A9B1D45"/>
    <w:multiLevelType w:val="hybridMultilevel"/>
    <w:tmpl w:val="31F874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3CDA3600"/>
    <w:multiLevelType w:val="hybridMultilevel"/>
    <w:tmpl w:val="AE9630C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3D2A463C"/>
    <w:multiLevelType w:val="hybridMultilevel"/>
    <w:tmpl w:val="F84C1A2E"/>
    <w:lvl w:ilvl="0" w:tplc="C7BE7ECA">
      <w:start w:val="10"/>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3D56464A"/>
    <w:multiLevelType w:val="hybridMultilevel"/>
    <w:tmpl w:val="6D609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3F170A60"/>
    <w:multiLevelType w:val="hybridMultilevel"/>
    <w:tmpl w:val="58506FE0"/>
    <w:lvl w:ilvl="0" w:tplc="6890CEDC">
      <w:start w:val="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41052506"/>
    <w:multiLevelType w:val="hybridMultilevel"/>
    <w:tmpl w:val="2418F9D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41884BD6"/>
    <w:multiLevelType w:val="hybridMultilevel"/>
    <w:tmpl w:val="24AC6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427B2383"/>
    <w:multiLevelType w:val="hybridMultilevel"/>
    <w:tmpl w:val="22B4D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429B7919"/>
    <w:multiLevelType w:val="hybridMultilevel"/>
    <w:tmpl w:val="2DF6A5A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42D52897"/>
    <w:multiLevelType w:val="hybridMultilevel"/>
    <w:tmpl w:val="D910D6BA"/>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4324058E"/>
    <w:multiLevelType w:val="hybridMultilevel"/>
    <w:tmpl w:val="70B66B36"/>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442324C8"/>
    <w:multiLevelType w:val="hybridMultilevel"/>
    <w:tmpl w:val="7A4EA8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44693C9A"/>
    <w:multiLevelType w:val="hybridMultilevel"/>
    <w:tmpl w:val="3D740D4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462B1F5F"/>
    <w:multiLevelType w:val="hybridMultilevel"/>
    <w:tmpl w:val="5658C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46317D9A"/>
    <w:multiLevelType w:val="hybridMultilevel"/>
    <w:tmpl w:val="85FA35C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46660A08"/>
    <w:multiLevelType w:val="hybridMultilevel"/>
    <w:tmpl w:val="23502C4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39"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4AD33D41"/>
    <w:multiLevelType w:val="hybridMultilevel"/>
    <w:tmpl w:val="39561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4BF5469B"/>
    <w:multiLevelType w:val="hybridMultilevel"/>
    <w:tmpl w:val="F81AB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4C2F6E76"/>
    <w:multiLevelType w:val="hybridMultilevel"/>
    <w:tmpl w:val="C222413E"/>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4C5B0254"/>
    <w:multiLevelType w:val="hybridMultilevel"/>
    <w:tmpl w:val="E72AF4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4CFC2F2E"/>
    <w:multiLevelType w:val="hybridMultilevel"/>
    <w:tmpl w:val="5D60B45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2" w15:restartNumberingAfterBreak="0">
    <w:nsid w:val="4EDC08B2"/>
    <w:multiLevelType w:val="hybridMultilevel"/>
    <w:tmpl w:val="FF343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4F484968"/>
    <w:multiLevelType w:val="hybridMultilevel"/>
    <w:tmpl w:val="E0025C6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505C2332"/>
    <w:multiLevelType w:val="hybridMultilevel"/>
    <w:tmpl w:val="BC7EA532"/>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50730891"/>
    <w:multiLevelType w:val="hybridMultilevel"/>
    <w:tmpl w:val="B34E485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5083742A"/>
    <w:multiLevelType w:val="hybridMultilevel"/>
    <w:tmpl w:val="7EA8981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50DA018A"/>
    <w:multiLevelType w:val="hybridMultilevel"/>
    <w:tmpl w:val="991C2CA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50FF1E10"/>
    <w:multiLevelType w:val="hybridMultilevel"/>
    <w:tmpl w:val="11843CA4"/>
    <w:lvl w:ilvl="0" w:tplc="6890CEDC">
      <w:start w:val="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15:restartNumberingAfterBreak="0">
    <w:nsid w:val="518E7106"/>
    <w:multiLevelType w:val="hybridMultilevel"/>
    <w:tmpl w:val="A1EC8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51B84402"/>
    <w:multiLevelType w:val="hybridMultilevel"/>
    <w:tmpl w:val="A196973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52DC0AD8"/>
    <w:multiLevelType w:val="multilevel"/>
    <w:tmpl w:val="FB6AAE52"/>
    <w:numStyleLink w:val="StyleCDG29"/>
  </w:abstractNum>
  <w:abstractNum w:abstractNumId="162" w15:restartNumberingAfterBreak="0">
    <w:nsid w:val="536757CC"/>
    <w:multiLevelType w:val="hybridMultilevel"/>
    <w:tmpl w:val="CBC24F4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15:restartNumberingAfterBreak="0">
    <w:nsid w:val="55352627"/>
    <w:multiLevelType w:val="hybridMultilevel"/>
    <w:tmpl w:val="E108A86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15:restartNumberingAfterBreak="0">
    <w:nsid w:val="558E75D1"/>
    <w:multiLevelType w:val="hybridMultilevel"/>
    <w:tmpl w:val="29D89DF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15:restartNumberingAfterBreak="0">
    <w:nsid w:val="55F0152B"/>
    <w:multiLevelType w:val="hybridMultilevel"/>
    <w:tmpl w:val="8BDE3E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56135B63"/>
    <w:multiLevelType w:val="hybridMultilevel"/>
    <w:tmpl w:val="105AC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15:restartNumberingAfterBreak="0">
    <w:nsid w:val="56C92978"/>
    <w:multiLevelType w:val="hybridMultilevel"/>
    <w:tmpl w:val="1B74A9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58130B9D"/>
    <w:multiLevelType w:val="hybridMultilevel"/>
    <w:tmpl w:val="5E36B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5B841520"/>
    <w:multiLevelType w:val="hybridMultilevel"/>
    <w:tmpl w:val="34F2B38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5C2369CA"/>
    <w:multiLevelType w:val="hybridMultilevel"/>
    <w:tmpl w:val="8FE0235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5C270A3E"/>
    <w:multiLevelType w:val="hybridMultilevel"/>
    <w:tmpl w:val="3FB4582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5CAC7281"/>
    <w:multiLevelType w:val="hybridMultilevel"/>
    <w:tmpl w:val="F81E2B8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5D320316"/>
    <w:multiLevelType w:val="hybridMultilevel"/>
    <w:tmpl w:val="F58A51F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15:restartNumberingAfterBreak="0">
    <w:nsid w:val="5D6D6AA3"/>
    <w:multiLevelType w:val="hybridMultilevel"/>
    <w:tmpl w:val="8506D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2" w15:restartNumberingAfterBreak="0">
    <w:nsid w:val="5EBC2A26"/>
    <w:multiLevelType w:val="hybridMultilevel"/>
    <w:tmpl w:val="66288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3" w15:restartNumberingAfterBreak="0">
    <w:nsid w:val="5ED9731B"/>
    <w:multiLevelType w:val="hybridMultilevel"/>
    <w:tmpl w:val="338E247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5F6A3A61"/>
    <w:multiLevelType w:val="hybridMultilevel"/>
    <w:tmpl w:val="D5C447E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5" w15:restartNumberingAfterBreak="0">
    <w:nsid w:val="602004B3"/>
    <w:multiLevelType w:val="hybridMultilevel"/>
    <w:tmpl w:val="D84C7F7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15:restartNumberingAfterBreak="0">
    <w:nsid w:val="604E5D84"/>
    <w:multiLevelType w:val="hybridMultilevel"/>
    <w:tmpl w:val="B094ADD0"/>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8" w15:restartNumberingAfterBreak="0">
    <w:nsid w:val="60515139"/>
    <w:multiLevelType w:val="hybridMultilevel"/>
    <w:tmpl w:val="82428B3E"/>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9" w15:restartNumberingAfterBreak="0">
    <w:nsid w:val="611C3BE7"/>
    <w:multiLevelType w:val="hybridMultilevel"/>
    <w:tmpl w:val="A0E0310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0" w15:restartNumberingAfterBreak="0">
    <w:nsid w:val="619430D0"/>
    <w:multiLevelType w:val="hybridMultilevel"/>
    <w:tmpl w:val="CF3CA80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1"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2" w15:restartNumberingAfterBreak="0">
    <w:nsid w:val="61B17F85"/>
    <w:multiLevelType w:val="hybridMultilevel"/>
    <w:tmpl w:val="AC34B12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15:restartNumberingAfterBreak="0">
    <w:nsid w:val="61B63DE9"/>
    <w:multiLevelType w:val="hybridMultilevel"/>
    <w:tmpl w:val="A4C8F7F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15:restartNumberingAfterBreak="0">
    <w:nsid w:val="62116062"/>
    <w:multiLevelType w:val="hybridMultilevel"/>
    <w:tmpl w:val="ACCC8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5"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6" w15:restartNumberingAfterBreak="0">
    <w:nsid w:val="62343A8C"/>
    <w:multiLevelType w:val="hybridMultilevel"/>
    <w:tmpl w:val="AC548F8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7" w15:restartNumberingAfterBreak="0">
    <w:nsid w:val="628440AF"/>
    <w:multiLevelType w:val="hybridMultilevel"/>
    <w:tmpl w:val="8774D50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8" w15:restartNumberingAfterBreak="0">
    <w:nsid w:val="629A0AFC"/>
    <w:multiLevelType w:val="hybridMultilevel"/>
    <w:tmpl w:val="09F40FBA"/>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9" w15:restartNumberingAfterBreak="0">
    <w:nsid w:val="629E078A"/>
    <w:multiLevelType w:val="hybridMultilevel"/>
    <w:tmpl w:val="D736C75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62B44E76"/>
    <w:multiLevelType w:val="hybridMultilevel"/>
    <w:tmpl w:val="AAEA705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1" w15:restartNumberingAfterBreak="0">
    <w:nsid w:val="653041DB"/>
    <w:multiLevelType w:val="hybridMultilevel"/>
    <w:tmpl w:val="66FC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15:restartNumberingAfterBreak="0">
    <w:nsid w:val="6601006D"/>
    <w:multiLevelType w:val="hybridMultilevel"/>
    <w:tmpl w:val="1FFECD9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3"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15:restartNumberingAfterBreak="0">
    <w:nsid w:val="66761995"/>
    <w:multiLevelType w:val="hybridMultilevel"/>
    <w:tmpl w:val="27BA4E2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6"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7"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8"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9" w15:restartNumberingAfterBreak="0">
    <w:nsid w:val="69801846"/>
    <w:multiLevelType w:val="hybridMultilevel"/>
    <w:tmpl w:val="A9CA2698"/>
    <w:lvl w:ilvl="0" w:tplc="C7BE7ECA">
      <w:start w:val="10"/>
      <w:numFmt w:val="bullet"/>
      <w:lvlText w:val="•"/>
      <w:lvlJc w:val="left"/>
      <w:pPr>
        <w:ind w:left="1065" w:hanging="705"/>
      </w:pPr>
      <w:rPr>
        <w:rFonts w:ascii="Verdana" w:eastAsia="Calibri" w:hAnsi="Verdana" w:cs="Tahoma" w:hint="default"/>
      </w:rPr>
    </w:lvl>
    <w:lvl w:ilvl="1" w:tplc="F4249E1E">
      <w:start w:val="3"/>
      <w:numFmt w:val="bullet"/>
      <w:lvlText w:val="-"/>
      <w:lvlJc w:val="left"/>
      <w:pPr>
        <w:ind w:left="1440" w:hanging="360"/>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0" w15:restartNumberingAfterBreak="0">
    <w:nsid w:val="6AA80404"/>
    <w:multiLevelType w:val="hybridMultilevel"/>
    <w:tmpl w:val="637CE57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1" w15:restartNumberingAfterBreak="0">
    <w:nsid w:val="6B9E56CE"/>
    <w:multiLevelType w:val="multilevel"/>
    <w:tmpl w:val="FB6AAE52"/>
    <w:numStyleLink w:val="StyleCDG29"/>
  </w:abstractNum>
  <w:abstractNum w:abstractNumId="212" w15:restartNumberingAfterBreak="0">
    <w:nsid w:val="6BF90F69"/>
    <w:multiLevelType w:val="hybridMultilevel"/>
    <w:tmpl w:val="A210C0A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3"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4" w15:restartNumberingAfterBreak="0">
    <w:nsid w:val="6C8742E7"/>
    <w:multiLevelType w:val="hybridMultilevel"/>
    <w:tmpl w:val="935E023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6CD567F3"/>
    <w:multiLevelType w:val="hybridMultilevel"/>
    <w:tmpl w:val="63A64F1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6" w15:restartNumberingAfterBreak="0">
    <w:nsid w:val="6CE85C17"/>
    <w:multiLevelType w:val="hybridMultilevel"/>
    <w:tmpl w:val="41FE1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7" w15:restartNumberingAfterBreak="0">
    <w:nsid w:val="6D023FCE"/>
    <w:multiLevelType w:val="hybridMultilevel"/>
    <w:tmpl w:val="5B88D41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8" w15:restartNumberingAfterBreak="0">
    <w:nsid w:val="6D1F1CB2"/>
    <w:multiLevelType w:val="hybridMultilevel"/>
    <w:tmpl w:val="04A22D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9" w15:restartNumberingAfterBreak="0">
    <w:nsid w:val="6D7871CA"/>
    <w:multiLevelType w:val="hybridMultilevel"/>
    <w:tmpl w:val="455425B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0"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15:restartNumberingAfterBreak="0">
    <w:nsid w:val="6E0D4936"/>
    <w:multiLevelType w:val="hybridMultilevel"/>
    <w:tmpl w:val="9788ACE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3" w15:restartNumberingAfterBreak="0">
    <w:nsid w:val="6EC95911"/>
    <w:multiLevelType w:val="hybridMultilevel"/>
    <w:tmpl w:val="536CB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4" w15:restartNumberingAfterBreak="0">
    <w:nsid w:val="6F172780"/>
    <w:multiLevelType w:val="hybridMultilevel"/>
    <w:tmpl w:val="0AD60F6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5" w15:restartNumberingAfterBreak="0">
    <w:nsid w:val="6F1D714B"/>
    <w:multiLevelType w:val="hybridMultilevel"/>
    <w:tmpl w:val="1B48E53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6"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7" w15:restartNumberingAfterBreak="0">
    <w:nsid w:val="6F706C13"/>
    <w:multiLevelType w:val="hybridMultilevel"/>
    <w:tmpl w:val="E7147364"/>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8" w15:restartNumberingAfterBreak="0">
    <w:nsid w:val="70333518"/>
    <w:multiLevelType w:val="hybridMultilevel"/>
    <w:tmpl w:val="3C1089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9" w15:restartNumberingAfterBreak="0">
    <w:nsid w:val="70391815"/>
    <w:multiLevelType w:val="hybridMultilevel"/>
    <w:tmpl w:val="1F6A844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0" w15:restartNumberingAfterBreak="0">
    <w:nsid w:val="72F1480E"/>
    <w:multiLevelType w:val="hybridMultilevel"/>
    <w:tmpl w:val="2E6E7A4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1" w15:restartNumberingAfterBreak="0">
    <w:nsid w:val="737E7463"/>
    <w:multiLevelType w:val="hybridMultilevel"/>
    <w:tmpl w:val="944A85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2" w15:restartNumberingAfterBreak="0">
    <w:nsid w:val="73E55F6B"/>
    <w:multiLevelType w:val="hybridMultilevel"/>
    <w:tmpl w:val="7F4644F6"/>
    <w:lvl w:ilvl="0" w:tplc="6890CEDC">
      <w:start w:val="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3" w15:restartNumberingAfterBreak="0">
    <w:nsid w:val="74716CD3"/>
    <w:multiLevelType w:val="hybridMultilevel"/>
    <w:tmpl w:val="7040D8D6"/>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4"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559192C"/>
    <w:multiLevelType w:val="hybridMultilevel"/>
    <w:tmpl w:val="DBCA5E1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6" w15:restartNumberingAfterBreak="0">
    <w:nsid w:val="757C6BA1"/>
    <w:multiLevelType w:val="hybridMultilevel"/>
    <w:tmpl w:val="87EAB3F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7"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8"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9" w15:restartNumberingAfterBreak="0">
    <w:nsid w:val="761D0D2F"/>
    <w:multiLevelType w:val="hybridMultilevel"/>
    <w:tmpl w:val="D794C47C"/>
    <w:lvl w:ilvl="0" w:tplc="6890CEDC">
      <w:start w:val="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0" w15:restartNumberingAfterBreak="0">
    <w:nsid w:val="76737755"/>
    <w:multiLevelType w:val="hybridMultilevel"/>
    <w:tmpl w:val="8FF2B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1" w15:restartNumberingAfterBreak="0">
    <w:nsid w:val="77281765"/>
    <w:multiLevelType w:val="hybridMultilevel"/>
    <w:tmpl w:val="47BEA5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2" w15:restartNumberingAfterBreak="0">
    <w:nsid w:val="776367BC"/>
    <w:multiLevelType w:val="hybridMultilevel"/>
    <w:tmpl w:val="03DA25B2"/>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3"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4" w15:restartNumberingAfterBreak="0">
    <w:nsid w:val="77A53F48"/>
    <w:multiLevelType w:val="hybridMultilevel"/>
    <w:tmpl w:val="D0169124"/>
    <w:lvl w:ilvl="0" w:tplc="7E6A3642">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5" w15:restartNumberingAfterBreak="0">
    <w:nsid w:val="784955A7"/>
    <w:multiLevelType w:val="hybridMultilevel"/>
    <w:tmpl w:val="7490282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6" w15:restartNumberingAfterBreak="0">
    <w:nsid w:val="790D2CCE"/>
    <w:multiLevelType w:val="hybridMultilevel"/>
    <w:tmpl w:val="451A546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7"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8"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9" w15:restartNumberingAfterBreak="0">
    <w:nsid w:val="795F0452"/>
    <w:multiLevelType w:val="hybridMultilevel"/>
    <w:tmpl w:val="C5A4BEF0"/>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0" w15:restartNumberingAfterBreak="0">
    <w:nsid w:val="79632357"/>
    <w:multiLevelType w:val="hybridMultilevel"/>
    <w:tmpl w:val="CC963E7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1" w15:restartNumberingAfterBreak="0">
    <w:nsid w:val="79BD1D0F"/>
    <w:multiLevelType w:val="hybridMultilevel"/>
    <w:tmpl w:val="066CAFA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2" w15:restartNumberingAfterBreak="0">
    <w:nsid w:val="7B2E5FFC"/>
    <w:multiLevelType w:val="hybridMultilevel"/>
    <w:tmpl w:val="2D18383A"/>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3" w15:restartNumberingAfterBreak="0">
    <w:nsid w:val="7B635DEB"/>
    <w:multiLevelType w:val="hybridMultilevel"/>
    <w:tmpl w:val="B4C0BA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4" w15:restartNumberingAfterBreak="0">
    <w:nsid w:val="7D8A6C07"/>
    <w:multiLevelType w:val="hybridMultilevel"/>
    <w:tmpl w:val="0922C0CA"/>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5"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6"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7"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8"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238"/>
  </w:num>
  <w:num w:numId="2" w16cid:durableId="1276867361">
    <w:abstractNumId w:val="206"/>
  </w:num>
  <w:num w:numId="3" w16cid:durableId="1791434139">
    <w:abstractNumId w:val="161"/>
  </w:num>
  <w:num w:numId="4" w16cid:durableId="579755477">
    <w:abstractNumId w:val="58"/>
  </w:num>
  <w:num w:numId="5" w16cid:durableId="348408811">
    <w:abstractNumId w:val="211"/>
  </w:num>
  <w:num w:numId="6" w16cid:durableId="829365018">
    <w:abstractNumId w:val="87"/>
  </w:num>
  <w:num w:numId="7" w16cid:durableId="481703836">
    <w:abstractNumId w:val="138"/>
  </w:num>
  <w:num w:numId="8" w16cid:durableId="1037856742">
    <w:abstractNumId w:val="46"/>
  </w:num>
  <w:num w:numId="9" w16cid:durableId="882864025">
    <w:abstractNumId w:val="104"/>
  </w:num>
  <w:num w:numId="10" w16cid:durableId="1760516121">
    <w:abstractNumId w:val="80"/>
  </w:num>
  <w:num w:numId="11" w16cid:durableId="1685940671">
    <w:abstractNumId w:val="174"/>
  </w:num>
  <w:num w:numId="12" w16cid:durableId="1071856059">
    <w:abstractNumId w:val="195"/>
  </w:num>
  <w:num w:numId="13" w16cid:durableId="1958289807">
    <w:abstractNumId w:val="60"/>
  </w:num>
  <w:num w:numId="14" w16cid:durableId="1790776872">
    <w:abstractNumId w:val="132"/>
  </w:num>
  <w:num w:numId="15" w16cid:durableId="1048145195">
    <w:abstractNumId w:val="207"/>
  </w:num>
  <w:num w:numId="16" w16cid:durableId="1501895137">
    <w:abstractNumId w:val="243"/>
  </w:num>
  <w:num w:numId="17" w16cid:durableId="290943727">
    <w:abstractNumId w:val="127"/>
  </w:num>
  <w:num w:numId="18" w16cid:durableId="1431464905">
    <w:abstractNumId w:val="171"/>
  </w:num>
  <w:num w:numId="19" w16cid:durableId="2049068742">
    <w:abstractNumId w:val="234"/>
  </w:num>
  <w:num w:numId="20" w16cid:durableId="1772705373">
    <w:abstractNumId w:val="81"/>
  </w:num>
  <w:num w:numId="21" w16cid:durableId="949706886">
    <w:abstractNumId w:val="115"/>
  </w:num>
  <w:num w:numId="22" w16cid:durableId="1854302915">
    <w:abstractNumId w:val="30"/>
  </w:num>
  <w:num w:numId="23" w16cid:durableId="343870721">
    <w:abstractNumId w:val="27"/>
  </w:num>
  <w:num w:numId="24" w16cid:durableId="428350529">
    <w:abstractNumId w:val="74"/>
  </w:num>
  <w:num w:numId="25" w16cid:durableId="339697173">
    <w:abstractNumId w:val="10"/>
  </w:num>
  <w:num w:numId="26" w16cid:durableId="1871645114">
    <w:abstractNumId w:val="205"/>
  </w:num>
  <w:num w:numId="27" w16cid:durableId="125004772">
    <w:abstractNumId w:val="143"/>
  </w:num>
  <w:num w:numId="28" w16cid:durableId="1645433101">
    <w:abstractNumId w:val="55"/>
  </w:num>
  <w:num w:numId="29" w16cid:durableId="1380477469">
    <w:abstractNumId w:val="52"/>
  </w:num>
  <w:num w:numId="30" w16cid:durableId="455878012">
    <w:abstractNumId w:val="86"/>
  </w:num>
  <w:num w:numId="31" w16cid:durableId="1559903044">
    <w:abstractNumId w:val="168"/>
  </w:num>
  <w:num w:numId="32" w16cid:durableId="619528948">
    <w:abstractNumId w:val="173"/>
  </w:num>
  <w:num w:numId="33" w16cid:durableId="1583566419">
    <w:abstractNumId w:val="35"/>
  </w:num>
  <w:num w:numId="34" w16cid:durableId="1607540003">
    <w:abstractNumId w:val="17"/>
  </w:num>
  <w:num w:numId="35" w16cid:durableId="368839942">
    <w:abstractNumId w:val="140"/>
  </w:num>
  <w:num w:numId="36" w16cid:durableId="1818105065">
    <w:abstractNumId w:val="186"/>
  </w:num>
  <w:num w:numId="37" w16cid:durableId="284969122">
    <w:abstractNumId w:val="95"/>
  </w:num>
  <w:num w:numId="38" w16cid:durableId="644090322">
    <w:abstractNumId w:val="208"/>
  </w:num>
  <w:num w:numId="39" w16cid:durableId="2104182130">
    <w:abstractNumId w:val="220"/>
  </w:num>
  <w:num w:numId="40" w16cid:durableId="559099431">
    <w:abstractNumId w:val="146"/>
  </w:num>
  <w:num w:numId="41" w16cid:durableId="161046311">
    <w:abstractNumId w:val="6"/>
  </w:num>
  <w:num w:numId="42" w16cid:durableId="1422484795">
    <w:abstractNumId w:val="151"/>
  </w:num>
  <w:num w:numId="43" w16cid:durableId="534930565">
    <w:abstractNumId w:val="257"/>
  </w:num>
  <w:num w:numId="44" w16cid:durableId="1452899719">
    <w:abstractNumId w:val="226"/>
  </w:num>
  <w:num w:numId="45" w16cid:durableId="149247993">
    <w:abstractNumId w:val="76"/>
  </w:num>
  <w:num w:numId="46" w16cid:durableId="2110000503">
    <w:abstractNumId w:val="136"/>
  </w:num>
  <w:num w:numId="47" w16cid:durableId="811755577">
    <w:abstractNumId w:val="57"/>
  </w:num>
  <w:num w:numId="48" w16cid:durableId="1765540710">
    <w:abstractNumId w:val="28"/>
  </w:num>
  <w:num w:numId="49" w16cid:durableId="236912671">
    <w:abstractNumId w:val="178"/>
  </w:num>
  <w:num w:numId="50" w16cid:durableId="1644768762">
    <w:abstractNumId w:val="255"/>
  </w:num>
  <w:num w:numId="51" w16cid:durableId="563181294">
    <w:abstractNumId w:val="141"/>
  </w:num>
  <w:num w:numId="52" w16cid:durableId="731779641">
    <w:abstractNumId w:val="108"/>
  </w:num>
  <w:num w:numId="53" w16cid:durableId="182132538">
    <w:abstractNumId w:val="82"/>
  </w:num>
  <w:num w:numId="54" w16cid:durableId="698971538">
    <w:abstractNumId w:val="62"/>
  </w:num>
  <w:num w:numId="55" w16cid:durableId="1817330679">
    <w:abstractNumId w:val="67"/>
  </w:num>
  <w:num w:numId="56" w16cid:durableId="448014825">
    <w:abstractNumId w:val="7"/>
  </w:num>
  <w:num w:numId="57" w16cid:durableId="948390130">
    <w:abstractNumId w:val="64"/>
  </w:num>
  <w:num w:numId="58" w16cid:durableId="1969125548">
    <w:abstractNumId w:val="122"/>
  </w:num>
  <w:num w:numId="59" w16cid:durableId="1045642086">
    <w:abstractNumId w:val="222"/>
  </w:num>
  <w:num w:numId="60" w16cid:durableId="62802763">
    <w:abstractNumId w:val="100"/>
  </w:num>
  <w:num w:numId="61" w16cid:durableId="283075032">
    <w:abstractNumId w:val="247"/>
  </w:num>
  <w:num w:numId="62" w16cid:durableId="86391836">
    <w:abstractNumId w:val="121"/>
  </w:num>
  <w:num w:numId="63" w16cid:durableId="1559777141">
    <w:abstractNumId w:val="15"/>
  </w:num>
  <w:num w:numId="64" w16cid:durableId="1746612095">
    <w:abstractNumId w:val="139"/>
  </w:num>
  <w:num w:numId="65" w16cid:durableId="1517110131">
    <w:abstractNumId w:val="91"/>
  </w:num>
  <w:num w:numId="66" w16cid:durableId="352730045">
    <w:abstractNumId w:val="248"/>
  </w:num>
  <w:num w:numId="67" w16cid:durableId="1060206069">
    <w:abstractNumId w:val="258"/>
  </w:num>
  <w:num w:numId="68" w16cid:durableId="1583835193">
    <w:abstractNumId w:val="45"/>
  </w:num>
  <w:num w:numId="69" w16cid:durableId="481434734">
    <w:abstractNumId w:val="181"/>
  </w:num>
  <w:num w:numId="70" w16cid:durableId="1323583391">
    <w:abstractNumId w:val="203"/>
  </w:num>
  <w:num w:numId="71" w16cid:durableId="1821575167">
    <w:abstractNumId w:val="191"/>
  </w:num>
  <w:num w:numId="72" w16cid:durableId="1527401835">
    <w:abstractNumId w:val="105"/>
  </w:num>
  <w:num w:numId="73" w16cid:durableId="1697853079">
    <w:abstractNumId w:val="37"/>
  </w:num>
  <w:num w:numId="74" w16cid:durableId="234780089">
    <w:abstractNumId w:val="22"/>
  </w:num>
  <w:num w:numId="75" w16cid:durableId="730077907">
    <w:abstractNumId w:val="133"/>
  </w:num>
  <w:num w:numId="76" w16cid:durableId="656497122">
    <w:abstractNumId w:val="14"/>
  </w:num>
  <w:num w:numId="77" w16cid:durableId="564491343">
    <w:abstractNumId w:val="142"/>
  </w:num>
  <w:num w:numId="78" w16cid:durableId="1344432751">
    <w:abstractNumId w:val="256"/>
  </w:num>
  <w:num w:numId="79" w16cid:durableId="241837202">
    <w:abstractNumId w:val="101"/>
  </w:num>
  <w:num w:numId="80" w16cid:durableId="1527015445">
    <w:abstractNumId w:val="114"/>
  </w:num>
  <w:num w:numId="81" w16cid:durableId="867449196">
    <w:abstractNumId w:val="49"/>
  </w:num>
  <w:num w:numId="82" w16cid:durableId="1573196882">
    <w:abstractNumId w:val="109"/>
  </w:num>
  <w:num w:numId="83" w16cid:durableId="978068318">
    <w:abstractNumId w:val="170"/>
  </w:num>
  <w:num w:numId="84" w16cid:durableId="879244295">
    <w:abstractNumId w:val="119"/>
  </w:num>
  <w:num w:numId="85" w16cid:durableId="757095854">
    <w:abstractNumId w:val="42"/>
  </w:num>
  <w:num w:numId="86" w16cid:durableId="1225095551">
    <w:abstractNumId w:val="2"/>
  </w:num>
  <w:num w:numId="87" w16cid:durableId="1620992054">
    <w:abstractNumId w:val="145"/>
  </w:num>
  <w:num w:numId="88" w16cid:durableId="1140536544">
    <w:abstractNumId w:val="20"/>
  </w:num>
  <w:num w:numId="89" w16cid:durableId="1210648225">
    <w:abstractNumId w:val="213"/>
  </w:num>
  <w:num w:numId="90" w16cid:durableId="999119007">
    <w:abstractNumId w:val="59"/>
  </w:num>
  <w:num w:numId="91" w16cid:durableId="144860158">
    <w:abstractNumId w:val="13"/>
  </w:num>
  <w:num w:numId="92" w16cid:durableId="580792772">
    <w:abstractNumId w:val="237"/>
  </w:num>
  <w:num w:numId="93" w16cid:durableId="564724444">
    <w:abstractNumId w:val="201"/>
  </w:num>
  <w:num w:numId="94" w16cid:durableId="931889108">
    <w:abstractNumId w:val="217"/>
  </w:num>
  <w:num w:numId="95" w16cid:durableId="364645004">
    <w:abstractNumId w:val="189"/>
  </w:num>
  <w:num w:numId="96" w16cid:durableId="2061590640">
    <w:abstractNumId w:val="231"/>
  </w:num>
  <w:num w:numId="97" w16cid:durableId="900213556">
    <w:abstractNumId w:val="85"/>
  </w:num>
  <w:num w:numId="98" w16cid:durableId="1219508670">
    <w:abstractNumId w:val="241"/>
  </w:num>
  <w:num w:numId="99" w16cid:durableId="355355132">
    <w:abstractNumId w:val="253"/>
  </w:num>
  <w:num w:numId="100" w16cid:durableId="214391702">
    <w:abstractNumId w:val="149"/>
  </w:num>
  <w:num w:numId="101" w16cid:durableId="1356924310">
    <w:abstractNumId w:val="250"/>
  </w:num>
  <w:num w:numId="102" w16cid:durableId="1167288967">
    <w:abstractNumId w:val="26"/>
  </w:num>
  <w:num w:numId="103" w16cid:durableId="327711801">
    <w:abstractNumId w:val="218"/>
  </w:num>
  <w:num w:numId="104" w16cid:durableId="1283268214">
    <w:abstractNumId w:val="164"/>
  </w:num>
  <w:num w:numId="105" w16cid:durableId="471562126">
    <w:abstractNumId w:val="196"/>
  </w:num>
  <w:num w:numId="106" w16cid:durableId="933167951">
    <w:abstractNumId w:val="68"/>
  </w:num>
  <w:num w:numId="107" w16cid:durableId="1467771731">
    <w:abstractNumId w:val="18"/>
  </w:num>
  <w:num w:numId="108" w16cid:durableId="1609577883">
    <w:abstractNumId w:val="99"/>
  </w:num>
  <w:num w:numId="109" w16cid:durableId="2001495485">
    <w:abstractNumId w:val="134"/>
  </w:num>
  <w:num w:numId="110" w16cid:durableId="782071406">
    <w:abstractNumId w:val="41"/>
  </w:num>
  <w:num w:numId="111" w16cid:durableId="718012933">
    <w:abstractNumId w:val="235"/>
  </w:num>
  <w:num w:numId="112" w16cid:durableId="84345885">
    <w:abstractNumId w:val="4"/>
  </w:num>
  <w:num w:numId="113" w16cid:durableId="284047151">
    <w:abstractNumId w:val="112"/>
  </w:num>
  <w:num w:numId="114" w16cid:durableId="1058936531">
    <w:abstractNumId w:val="165"/>
  </w:num>
  <w:num w:numId="115" w16cid:durableId="1832525847">
    <w:abstractNumId w:val="103"/>
  </w:num>
  <w:num w:numId="116" w16cid:durableId="941960267">
    <w:abstractNumId w:val="228"/>
  </w:num>
  <w:num w:numId="117" w16cid:durableId="1617714327">
    <w:abstractNumId w:val="130"/>
  </w:num>
  <w:num w:numId="118" w16cid:durableId="499928029">
    <w:abstractNumId w:val="79"/>
  </w:num>
  <w:num w:numId="119" w16cid:durableId="772826227">
    <w:abstractNumId w:val="180"/>
  </w:num>
  <w:num w:numId="120" w16cid:durableId="1905604372">
    <w:abstractNumId w:val="192"/>
  </w:num>
  <w:num w:numId="121" w16cid:durableId="196547415">
    <w:abstractNumId w:val="71"/>
  </w:num>
  <w:num w:numId="122" w16cid:durableId="12386849">
    <w:abstractNumId w:val="188"/>
  </w:num>
  <w:num w:numId="123" w16cid:durableId="813105394">
    <w:abstractNumId w:val="225"/>
  </w:num>
  <w:num w:numId="124" w16cid:durableId="49113908">
    <w:abstractNumId w:val="249"/>
  </w:num>
  <w:num w:numId="125" w16cid:durableId="1205141935">
    <w:abstractNumId w:val="137"/>
  </w:num>
  <w:num w:numId="126" w16cid:durableId="412630430">
    <w:abstractNumId w:val="61"/>
  </w:num>
  <w:num w:numId="127" w16cid:durableId="247812157">
    <w:abstractNumId w:val="251"/>
  </w:num>
  <w:num w:numId="128" w16cid:durableId="2027557470">
    <w:abstractNumId w:val="183"/>
  </w:num>
  <w:num w:numId="129" w16cid:durableId="515703031">
    <w:abstractNumId w:val="83"/>
  </w:num>
  <w:num w:numId="130" w16cid:durableId="2037803335">
    <w:abstractNumId w:val="23"/>
  </w:num>
  <w:num w:numId="131" w16cid:durableId="373625124">
    <w:abstractNumId w:val="157"/>
  </w:num>
  <w:num w:numId="132" w16cid:durableId="1792240452">
    <w:abstractNumId w:val="167"/>
  </w:num>
  <w:num w:numId="133" w16cid:durableId="1407679478">
    <w:abstractNumId w:val="199"/>
  </w:num>
  <w:num w:numId="134" w16cid:durableId="1867910553">
    <w:abstractNumId w:val="200"/>
  </w:num>
  <w:num w:numId="135" w16cid:durableId="475143560">
    <w:abstractNumId w:val="84"/>
  </w:num>
  <w:num w:numId="136" w16cid:durableId="839780041">
    <w:abstractNumId w:val="21"/>
  </w:num>
  <w:num w:numId="137" w16cid:durableId="1242135252">
    <w:abstractNumId w:val="216"/>
  </w:num>
  <w:num w:numId="138" w16cid:durableId="482821823">
    <w:abstractNumId w:val="147"/>
  </w:num>
  <w:num w:numId="139" w16cid:durableId="588850703">
    <w:abstractNumId w:val="102"/>
  </w:num>
  <w:num w:numId="140" w16cid:durableId="1668899144">
    <w:abstractNumId w:val="144"/>
  </w:num>
  <w:num w:numId="141" w16cid:durableId="1531526617">
    <w:abstractNumId w:val="223"/>
  </w:num>
  <w:num w:numId="142" w16cid:durableId="1378898494">
    <w:abstractNumId w:val="166"/>
  </w:num>
  <w:num w:numId="143" w16cid:durableId="28378597">
    <w:abstractNumId w:val="50"/>
  </w:num>
  <w:num w:numId="144" w16cid:durableId="1573930843">
    <w:abstractNumId w:val="125"/>
  </w:num>
  <w:num w:numId="145" w16cid:durableId="718437328">
    <w:abstractNumId w:val="118"/>
  </w:num>
  <w:num w:numId="146" w16cid:durableId="1014645248">
    <w:abstractNumId w:val="110"/>
  </w:num>
  <w:num w:numId="147" w16cid:durableId="649483610">
    <w:abstractNumId w:val="88"/>
  </w:num>
  <w:num w:numId="148" w16cid:durableId="1463617830">
    <w:abstractNumId w:val="48"/>
  </w:num>
  <w:num w:numId="149" w16cid:durableId="855386726">
    <w:abstractNumId w:val="159"/>
  </w:num>
  <w:num w:numId="150" w16cid:durableId="1742484954">
    <w:abstractNumId w:val="40"/>
  </w:num>
  <w:num w:numId="151" w16cid:durableId="1248463046">
    <w:abstractNumId w:val="152"/>
  </w:num>
  <w:num w:numId="152" w16cid:durableId="1580677189">
    <w:abstractNumId w:val="240"/>
  </w:num>
  <w:num w:numId="153" w16cid:durableId="945499433">
    <w:abstractNumId w:val="124"/>
  </w:num>
  <w:num w:numId="154" w16cid:durableId="13465777">
    <w:abstractNumId w:val="92"/>
  </w:num>
  <w:num w:numId="155" w16cid:durableId="1597329630">
    <w:abstractNumId w:val="16"/>
  </w:num>
  <w:num w:numId="156" w16cid:durableId="1914974424">
    <w:abstractNumId w:val="246"/>
  </w:num>
  <w:num w:numId="157" w16cid:durableId="1146314670">
    <w:abstractNumId w:val="212"/>
  </w:num>
  <w:num w:numId="158" w16cid:durableId="1112893702">
    <w:abstractNumId w:val="160"/>
  </w:num>
  <w:num w:numId="159" w16cid:durableId="2094474817">
    <w:abstractNumId w:val="93"/>
  </w:num>
  <w:num w:numId="160" w16cid:durableId="1996765574">
    <w:abstractNumId w:val="9"/>
  </w:num>
  <w:num w:numId="161" w16cid:durableId="438374175">
    <w:abstractNumId w:val="111"/>
  </w:num>
  <w:num w:numId="162" w16cid:durableId="1482387155">
    <w:abstractNumId w:val="172"/>
  </w:num>
  <w:num w:numId="163" w16cid:durableId="1551070623">
    <w:abstractNumId w:val="31"/>
  </w:num>
  <w:num w:numId="164" w16cid:durableId="198520470">
    <w:abstractNumId w:val="179"/>
  </w:num>
  <w:num w:numId="165" w16cid:durableId="1209488848">
    <w:abstractNumId w:val="169"/>
  </w:num>
  <w:num w:numId="166" w16cid:durableId="69540882">
    <w:abstractNumId w:val="53"/>
  </w:num>
  <w:num w:numId="167" w16cid:durableId="1502430444">
    <w:abstractNumId w:val="176"/>
  </w:num>
  <w:num w:numId="168" w16cid:durableId="1304458459">
    <w:abstractNumId w:val="128"/>
  </w:num>
  <w:num w:numId="169" w16cid:durableId="441413307">
    <w:abstractNumId w:val="155"/>
  </w:num>
  <w:num w:numId="170" w16cid:durableId="686296188">
    <w:abstractNumId w:val="89"/>
  </w:num>
  <w:num w:numId="171" w16cid:durableId="1960649250">
    <w:abstractNumId w:val="51"/>
  </w:num>
  <w:num w:numId="172" w16cid:durableId="69428921">
    <w:abstractNumId w:val="33"/>
  </w:num>
  <w:num w:numId="173" w16cid:durableId="846599715">
    <w:abstractNumId w:val="245"/>
  </w:num>
  <w:num w:numId="174" w16cid:durableId="1790978320">
    <w:abstractNumId w:val="29"/>
  </w:num>
  <w:num w:numId="175" w16cid:durableId="118644986">
    <w:abstractNumId w:val="232"/>
  </w:num>
  <w:num w:numId="176" w16cid:durableId="1260794190">
    <w:abstractNumId w:val="106"/>
  </w:num>
  <w:num w:numId="177" w16cid:durableId="1971396808">
    <w:abstractNumId w:val="158"/>
  </w:num>
  <w:num w:numId="178" w16cid:durableId="1762794502">
    <w:abstractNumId w:val="120"/>
  </w:num>
  <w:num w:numId="179" w16cid:durableId="282079848">
    <w:abstractNumId w:val="239"/>
  </w:num>
  <w:num w:numId="180" w16cid:durableId="2017149619">
    <w:abstractNumId w:val="19"/>
  </w:num>
  <w:num w:numId="181" w16cid:durableId="2002464644">
    <w:abstractNumId w:val="56"/>
  </w:num>
  <w:num w:numId="182" w16cid:durableId="67774997">
    <w:abstractNumId w:val="78"/>
  </w:num>
  <w:num w:numId="183" w16cid:durableId="1377585803">
    <w:abstractNumId w:val="214"/>
  </w:num>
  <w:num w:numId="184" w16cid:durableId="912352041">
    <w:abstractNumId w:val="209"/>
  </w:num>
  <w:num w:numId="185" w16cid:durableId="494301525">
    <w:abstractNumId w:val="44"/>
  </w:num>
  <w:num w:numId="186" w16cid:durableId="1621230053">
    <w:abstractNumId w:val="156"/>
  </w:num>
  <w:num w:numId="187" w16cid:durableId="1273434035">
    <w:abstractNumId w:val="210"/>
  </w:num>
  <w:num w:numId="188" w16cid:durableId="472722780">
    <w:abstractNumId w:val="215"/>
  </w:num>
  <w:num w:numId="189" w16cid:durableId="894464731">
    <w:abstractNumId w:val="252"/>
  </w:num>
  <w:num w:numId="190" w16cid:durableId="1731734702">
    <w:abstractNumId w:val="153"/>
  </w:num>
  <w:num w:numId="191" w16cid:durableId="370033537">
    <w:abstractNumId w:val="229"/>
  </w:num>
  <w:num w:numId="192" w16cid:durableId="1448542717">
    <w:abstractNumId w:val="236"/>
  </w:num>
  <w:num w:numId="193" w16cid:durableId="1661034889">
    <w:abstractNumId w:val="11"/>
  </w:num>
  <w:num w:numId="194" w16cid:durableId="2117207902">
    <w:abstractNumId w:val="163"/>
  </w:num>
  <w:num w:numId="195" w16cid:durableId="1801796976">
    <w:abstractNumId w:val="96"/>
  </w:num>
  <w:num w:numId="196" w16cid:durableId="2008900260">
    <w:abstractNumId w:val="3"/>
  </w:num>
  <w:num w:numId="197" w16cid:durableId="1726753223">
    <w:abstractNumId w:val="224"/>
  </w:num>
  <w:num w:numId="198" w16cid:durableId="1572303790">
    <w:abstractNumId w:val="65"/>
  </w:num>
  <w:num w:numId="199" w16cid:durableId="1764296047">
    <w:abstractNumId w:val="72"/>
  </w:num>
  <w:num w:numId="200" w16cid:durableId="433792883">
    <w:abstractNumId w:val="43"/>
  </w:num>
  <w:num w:numId="201" w16cid:durableId="199244568">
    <w:abstractNumId w:val="126"/>
  </w:num>
  <w:num w:numId="202" w16cid:durableId="1993829281">
    <w:abstractNumId w:val="177"/>
  </w:num>
  <w:num w:numId="203" w16cid:durableId="2073773488">
    <w:abstractNumId w:val="107"/>
  </w:num>
  <w:num w:numId="204" w16cid:durableId="1993366751">
    <w:abstractNumId w:val="32"/>
  </w:num>
  <w:num w:numId="205" w16cid:durableId="641152604">
    <w:abstractNumId w:val="66"/>
  </w:num>
  <w:num w:numId="206" w16cid:durableId="402677283">
    <w:abstractNumId w:val="123"/>
  </w:num>
  <w:num w:numId="207" w16cid:durableId="788159121">
    <w:abstractNumId w:val="97"/>
  </w:num>
  <w:num w:numId="208" w16cid:durableId="475031345">
    <w:abstractNumId w:val="12"/>
  </w:num>
  <w:num w:numId="209" w16cid:durableId="1155952963">
    <w:abstractNumId w:val="190"/>
  </w:num>
  <w:num w:numId="210" w16cid:durableId="1116482942">
    <w:abstractNumId w:val="221"/>
  </w:num>
  <w:num w:numId="211" w16cid:durableId="605163567">
    <w:abstractNumId w:val="24"/>
  </w:num>
  <w:num w:numId="212" w16cid:durableId="1895769628">
    <w:abstractNumId w:val="135"/>
  </w:num>
  <w:num w:numId="213" w16cid:durableId="1367558728">
    <w:abstractNumId w:val="219"/>
  </w:num>
  <w:num w:numId="214" w16cid:durableId="135147529">
    <w:abstractNumId w:val="254"/>
  </w:num>
  <w:num w:numId="215" w16cid:durableId="485247112">
    <w:abstractNumId w:val="116"/>
  </w:num>
  <w:num w:numId="216" w16cid:durableId="1849178581">
    <w:abstractNumId w:val="193"/>
  </w:num>
  <w:num w:numId="217" w16cid:durableId="1711607481">
    <w:abstractNumId w:val="230"/>
  </w:num>
  <w:num w:numId="218" w16cid:durableId="1671718298">
    <w:abstractNumId w:val="39"/>
  </w:num>
  <w:num w:numId="219" w16cid:durableId="1203245234">
    <w:abstractNumId w:val="69"/>
  </w:num>
  <w:num w:numId="220" w16cid:durableId="1842045198">
    <w:abstractNumId w:val="36"/>
  </w:num>
  <w:num w:numId="221" w16cid:durableId="249968561">
    <w:abstractNumId w:val="90"/>
  </w:num>
  <w:num w:numId="222" w16cid:durableId="1203126704">
    <w:abstractNumId w:val="117"/>
  </w:num>
  <w:num w:numId="223" w16cid:durableId="2060935482">
    <w:abstractNumId w:val="113"/>
  </w:num>
  <w:num w:numId="224" w16cid:durableId="1549149138">
    <w:abstractNumId w:val="194"/>
  </w:num>
  <w:num w:numId="225" w16cid:durableId="1544440174">
    <w:abstractNumId w:val="162"/>
  </w:num>
  <w:num w:numId="226" w16cid:durableId="23559723">
    <w:abstractNumId w:val="47"/>
  </w:num>
  <w:num w:numId="227" w16cid:durableId="110633004">
    <w:abstractNumId w:val="204"/>
  </w:num>
  <w:num w:numId="228" w16cid:durableId="985204041">
    <w:abstractNumId w:val="197"/>
  </w:num>
  <w:num w:numId="229" w16cid:durableId="1651638927">
    <w:abstractNumId w:val="150"/>
  </w:num>
  <w:num w:numId="230" w16cid:durableId="1831868562">
    <w:abstractNumId w:val="131"/>
  </w:num>
  <w:num w:numId="231" w16cid:durableId="1320385336">
    <w:abstractNumId w:val="184"/>
  </w:num>
  <w:num w:numId="232" w16cid:durableId="2067139403">
    <w:abstractNumId w:val="175"/>
  </w:num>
  <w:num w:numId="233" w16cid:durableId="2141994890">
    <w:abstractNumId w:val="185"/>
  </w:num>
  <w:num w:numId="234" w16cid:durableId="1369915943">
    <w:abstractNumId w:val="5"/>
  </w:num>
  <w:num w:numId="235" w16cid:durableId="834613989">
    <w:abstractNumId w:val="73"/>
  </w:num>
  <w:num w:numId="236" w16cid:durableId="1163668663">
    <w:abstractNumId w:val="38"/>
  </w:num>
  <w:num w:numId="237" w16cid:durableId="738945277">
    <w:abstractNumId w:val="8"/>
  </w:num>
  <w:num w:numId="238" w16cid:durableId="1089277768">
    <w:abstractNumId w:val="202"/>
  </w:num>
  <w:num w:numId="239" w16cid:durableId="1935934818">
    <w:abstractNumId w:val="75"/>
  </w:num>
  <w:num w:numId="240" w16cid:durableId="1007713871">
    <w:abstractNumId w:val="182"/>
  </w:num>
  <w:num w:numId="241" w16cid:durableId="1972514051">
    <w:abstractNumId w:val="34"/>
  </w:num>
  <w:num w:numId="242" w16cid:durableId="1958177291">
    <w:abstractNumId w:val="0"/>
  </w:num>
  <w:num w:numId="243" w16cid:durableId="1162811324">
    <w:abstractNumId w:val="242"/>
  </w:num>
  <w:num w:numId="244" w16cid:durableId="741366501">
    <w:abstractNumId w:val="154"/>
  </w:num>
  <w:num w:numId="245" w16cid:durableId="1119372192">
    <w:abstractNumId w:val="63"/>
  </w:num>
  <w:num w:numId="246" w16cid:durableId="1892187949">
    <w:abstractNumId w:val="77"/>
  </w:num>
  <w:num w:numId="247" w16cid:durableId="1359816903">
    <w:abstractNumId w:val="54"/>
  </w:num>
  <w:num w:numId="248" w16cid:durableId="409893749">
    <w:abstractNumId w:val="1"/>
  </w:num>
  <w:num w:numId="249" w16cid:durableId="1854219874">
    <w:abstractNumId w:val="129"/>
  </w:num>
  <w:num w:numId="250" w16cid:durableId="422261253">
    <w:abstractNumId w:val="94"/>
  </w:num>
  <w:num w:numId="251" w16cid:durableId="697662014">
    <w:abstractNumId w:val="187"/>
  </w:num>
  <w:num w:numId="252" w16cid:durableId="385567594">
    <w:abstractNumId w:val="244"/>
  </w:num>
  <w:num w:numId="253" w16cid:durableId="1678191130">
    <w:abstractNumId w:val="227"/>
  </w:num>
  <w:num w:numId="254" w16cid:durableId="688724472">
    <w:abstractNumId w:val="198"/>
  </w:num>
  <w:num w:numId="255" w16cid:durableId="1714884675">
    <w:abstractNumId w:val="25"/>
  </w:num>
  <w:num w:numId="256" w16cid:durableId="255748821">
    <w:abstractNumId w:val="98"/>
  </w:num>
  <w:num w:numId="257" w16cid:durableId="1526210971">
    <w:abstractNumId w:val="233"/>
  </w:num>
  <w:num w:numId="258" w16cid:durableId="106392551">
    <w:abstractNumId w:val="148"/>
  </w:num>
  <w:num w:numId="259" w16cid:durableId="52197177">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25D92"/>
    <w:rsid w:val="0003089E"/>
    <w:rsid w:val="00037CF9"/>
    <w:rsid w:val="00041FD8"/>
    <w:rsid w:val="00060DBA"/>
    <w:rsid w:val="00064DCB"/>
    <w:rsid w:val="00082C0E"/>
    <w:rsid w:val="00083683"/>
    <w:rsid w:val="00085321"/>
    <w:rsid w:val="0009755E"/>
    <w:rsid w:val="000A2FC5"/>
    <w:rsid w:val="000A78F2"/>
    <w:rsid w:val="000B1F8B"/>
    <w:rsid w:val="000B7B68"/>
    <w:rsid w:val="000C762D"/>
    <w:rsid w:val="000D5341"/>
    <w:rsid w:val="000D75FD"/>
    <w:rsid w:val="000E2616"/>
    <w:rsid w:val="000E37C8"/>
    <w:rsid w:val="000E49A6"/>
    <w:rsid w:val="000E5958"/>
    <w:rsid w:val="000F1C12"/>
    <w:rsid w:val="000F3056"/>
    <w:rsid w:val="000F4D00"/>
    <w:rsid w:val="00107FD3"/>
    <w:rsid w:val="001100D5"/>
    <w:rsid w:val="00113519"/>
    <w:rsid w:val="00125163"/>
    <w:rsid w:val="0013050A"/>
    <w:rsid w:val="001328FB"/>
    <w:rsid w:val="00172110"/>
    <w:rsid w:val="00172225"/>
    <w:rsid w:val="001728C7"/>
    <w:rsid w:val="001809FD"/>
    <w:rsid w:val="001919E8"/>
    <w:rsid w:val="00196F67"/>
    <w:rsid w:val="001A1995"/>
    <w:rsid w:val="001B6F16"/>
    <w:rsid w:val="001C6823"/>
    <w:rsid w:val="001D66BD"/>
    <w:rsid w:val="001D79EE"/>
    <w:rsid w:val="001E023B"/>
    <w:rsid w:val="001F19D4"/>
    <w:rsid w:val="001F3378"/>
    <w:rsid w:val="00204D18"/>
    <w:rsid w:val="00212354"/>
    <w:rsid w:val="00212930"/>
    <w:rsid w:val="0021448B"/>
    <w:rsid w:val="0022045E"/>
    <w:rsid w:val="00222AA2"/>
    <w:rsid w:val="00226D84"/>
    <w:rsid w:val="002402BB"/>
    <w:rsid w:val="00241310"/>
    <w:rsid w:val="00250186"/>
    <w:rsid w:val="0025454A"/>
    <w:rsid w:val="00256ED9"/>
    <w:rsid w:val="00260E29"/>
    <w:rsid w:val="00262675"/>
    <w:rsid w:val="00263C60"/>
    <w:rsid w:val="00267C04"/>
    <w:rsid w:val="00270D2F"/>
    <w:rsid w:val="00273334"/>
    <w:rsid w:val="0027629F"/>
    <w:rsid w:val="00286AD8"/>
    <w:rsid w:val="002A0CE3"/>
    <w:rsid w:val="002A1928"/>
    <w:rsid w:val="002D2740"/>
    <w:rsid w:val="002D6A35"/>
    <w:rsid w:val="002D788B"/>
    <w:rsid w:val="002E5A7F"/>
    <w:rsid w:val="002F07C9"/>
    <w:rsid w:val="002F55B9"/>
    <w:rsid w:val="002F648F"/>
    <w:rsid w:val="00303AE4"/>
    <w:rsid w:val="00307123"/>
    <w:rsid w:val="003208CA"/>
    <w:rsid w:val="00327570"/>
    <w:rsid w:val="00343DFC"/>
    <w:rsid w:val="00344C2E"/>
    <w:rsid w:val="003477A4"/>
    <w:rsid w:val="00353DBA"/>
    <w:rsid w:val="00366320"/>
    <w:rsid w:val="00372767"/>
    <w:rsid w:val="00380B03"/>
    <w:rsid w:val="00383EA1"/>
    <w:rsid w:val="003923D8"/>
    <w:rsid w:val="003A3E31"/>
    <w:rsid w:val="003B76CD"/>
    <w:rsid w:val="003B7FF7"/>
    <w:rsid w:val="003C0EC2"/>
    <w:rsid w:val="003D2C0F"/>
    <w:rsid w:val="003D7E32"/>
    <w:rsid w:val="003E31E1"/>
    <w:rsid w:val="003F4D52"/>
    <w:rsid w:val="00404219"/>
    <w:rsid w:val="00414FF7"/>
    <w:rsid w:val="0041628F"/>
    <w:rsid w:val="004222F0"/>
    <w:rsid w:val="00453724"/>
    <w:rsid w:val="00453C5E"/>
    <w:rsid w:val="00470D6F"/>
    <w:rsid w:val="0047304D"/>
    <w:rsid w:val="0047338F"/>
    <w:rsid w:val="0047496D"/>
    <w:rsid w:val="00486C40"/>
    <w:rsid w:val="00492491"/>
    <w:rsid w:val="004A353F"/>
    <w:rsid w:val="004A41C4"/>
    <w:rsid w:val="004C4BAB"/>
    <w:rsid w:val="004D58BA"/>
    <w:rsid w:val="004D79D8"/>
    <w:rsid w:val="004E132A"/>
    <w:rsid w:val="004E4CB7"/>
    <w:rsid w:val="004E6352"/>
    <w:rsid w:val="004F1F6F"/>
    <w:rsid w:val="004F283D"/>
    <w:rsid w:val="00501E2E"/>
    <w:rsid w:val="00522BD8"/>
    <w:rsid w:val="0053114C"/>
    <w:rsid w:val="005328F1"/>
    <w:rsid w:val="005329E9"/>
    <w:rsid w:val="0053678C"/>
    <w:rsid w:val="00550F9D"/>
    <w:rsid w:val="00551A5B"/>
    <w:rsid w:val="00574F80"/>
    <w:rsid w:val="005817ED"/>
    <w:rsid w:val="00595352"/>
    <w:rsid w:val="005A016E"/>
    <w:rsid w:val="005B11F3"/>
    <w:rsid w:val="005C03FD"/>
    <w:rsid w:val="005D2549"/>
    <w:rsid w:val="005D7AC8"/>
    <w:rsid w:val="005E21F9"/>
    <w:rsid w:val="005E4367"/>
    <w:rsid w:val="005F1CFA"/>
    <w:rsid w:val="0060569E"/>
    <w:rsid w:val="006322F7"/>
    <w:rsid w:val="0063549F"/>
    <w:rsid w:val="006359BE"/>
    <w:rsid w:val="0063768D"/>
    <w:rsid w:val="00644740"/>
    <w:rsid w:val="00655CF7"/>
    <w:rsid w:val="00665935"/>
    <w:rsid w:val="006917E4"/>
    <w:rsid w:val="00694634"/>
    <w:rsid w:val="00695B34"/>
    <w:rsid w:val="006A625D"/>
    <w:rsid w:val="006A783B"/>
    <w:rsid w:val="006B5661"/>
    <w:rsid w:val="006B62EB"/>
    <w:rsid w:val="006D1E84"/>
    <w:rsid w:val="006D7CB9"/>
    <w:rsid w:val="006F61BE"/>
    <w:rsid w:val="006F7112"/>
    <w:rsid w:val="006F7162"/>
    <w:rsid w:val="007041D2"/>
    <w:rsid w:val="00704706"/>
    <w:rsid w:val="0070567E"/>
    <w:rsid w:val="00715D44"/>
    <w:rsid w:val="007225AB"/>
    <w:rsid w:val="00723EB8"/>
    <w:rsid w:val="007269BE"/>
    <w:rsid w:val="00727B0A"/>
    <w:rsid w:val="00747962"/>
    <w:rsid w:val="007567B7"/>
    <w:rsid w:val="00760DC2"/>
    <w:rsid w:val="0077101A"/>
    <w:rsid w:val="00774205"/>
    <w:rsid w:val="00776048"/>
    <w:rsid w:val="00777836"/>
    <w:rsid w:val="00780903"/>
    <w:rsid w:val="007863F5"/>
    <w:rsid w:val="00795CB8"/>
    <w:rsid w:val="00797CC4"/>
    <w:rsid w:val="007A6822"/>
    <w:rsid w:val="007B0981"/>
    <w:rsid w:val="007B4973"/>
    <w:rsid w:val="007B606E"/>
    <w:rsid w:val="007C3567"/>
    <w:rsid w:val="007D070F"/>
    <w:rsid w:val="007E1391"/>
    <w:rsid w:val="007E69BE"/>
    <w:rsid w:val="007F3D67"/>
    <w:rsid w:val="007F714E"/>
    <w:rsid w:val="00800127"/>
    <w:rsid w:val="00801B48"/>
    <w:rsid w:val="008249B6"/>
    <w:rsid w:val="00835D3F"/>
    <w:rsid w:val="00847CBD"/>
    <w:rsid w:val="008513F8"/>
    <w:rsid w:val="00852370"/>
    <w:rsid w:val="00854CD5"/>
    <w:rsid w:val="0087623A"/>
    <w:rsid w:val="00877BF4"/>
    <w:rsid w:val="00881EE3"/>
    <w:rsid w:val="00887229"/>
    <w:rsid w:val="0089048D"/>
    <w:rsid w:val="0089703A"/>
    <w:rsid w:val="008974A4"/>
    <w:rsid w:val="008A33B2"/>
    <w:rsid w:val="008A3A28"/>
    <w:rsid w:val="008A6822"/>
    <w:rsid w:val="008B04E2"/>
    <w:rsid w:val="008B0D7C"/>
    <w:rsid w:val="008C05FF"/>
    <w:rsid w:val="008D4A69"/>
    <w:rsid w:val="008E0907"/>
    <w:rsid w:val="0091141F"/>
    <w:rsid w:val="009134F9"/>
    <w:rsid w:val="00941437"/>
    <w:rsid w:val="0096207F"/>
    <w:rsid w:val="009671D6"/>
    <w:rsid w:val="00973868"/>
    <w:rsid w:val="00980492"/>
    <w:rsid w:val="009814D1"/>
    <w:rsid w:val="009A0446"/>
    <w:rsid w:val="009A6B11"/>
    <w:rsid w:val="009B3C61"/>
    <w:rsid w:val="009B42F1"/>
    <w:rsid w:val="009C153D"/>
    <w:rsid w:val="009C596D"/>
    <w:rsid w:val="009C5B6C"/>
    <w:rsid w:val="009C7019"/>
    <w:rsid w:val="009C706E"/>
    <w:rsid w:val="009D327C"/>
    <w:rsid w:val="009D4345"/>
    <w:rsid w:val="009D6C00"/>
    <w:rsid w:val="009E1321"/>
    <w:rsid w:val="009E3383"/>
    <w:rsid w:val="009F54CB"/>
    <w:rsid w:val="00A05E87"/>
    <w:rsid w:val="00A25BA4"/>
    <w:rsid w:val="00A34DC3"/>
    <w:rsid w:val="00A350CE"/>
    <w:rsid w:val="00A418FF"/>
    <w:rsid w:val="00A50925"/>
    <w:rsid w:val="00A50FEC"/>
    <w:rsid w:val="00A63B4F"/>
    <w:rsid w:val="00A737BC"/>
    <w:rsid w:val="00A80B19"/>
    <w:rsid w:val="00A82296"/>
    <w:rsid w:val="00A82543"/>
    <w:rsid w:val="00A90570"/>
    <w:rsid w:val="00A9763F"/>
    <w:rsid w:val="00AA7406"/>
    <w:rsid w:val="00AB3B82"/>
    <w:rsid w:val="00AC2E5E"/>
    <w:rsid w:val="00AC4B2C"/>
    <w:rsid w:val="00AD65B4"/>
    <w:rsid w:val="00AD7232"/>
    <w:rsid w:val="00AE2D0A"/>
    <w:rsid w:val="00AE5811"/>
    <w:rsid w:val="00AE5F6A"/>
    <w:rsid w:val="00AF72DB"/>
    <w:rsid w:val="00B00D66"/>
    <w:rsid w:val="00B10E3D"/>
    <w:rsid w:val="00B30F8D"/>
    <w:rsid w:val="00B46E18"/>
    <w:rsid w:val="00B5033B"/>
    <w:rsid w:val="00B6273C"/>
    <w:rsid w:val="00B6386A"/>
    <w:rsid w:val="00B70F0A"/>
    <w:rsid w:val="00B71D2E"/>
    <w:rsid w:val="00B9441A"/>
    <w:rsid w:val="00B97070"/>
    <w:rsid w:val="00BA64FA"/>
    <w:rsid w:val="00BB5328"/>
    <w:rsid w:val="00BC02C5"/>
    <w:rsid w:val="00BC116D"/>
    <w:rsid w:val="00BD0963"/>
    <w:rsid w:val="00BD1194"/>
    <w:rsid w:val="00BD1631"/>
    <w:rsid w:val="00BF324C"/>
    <w:rsid w:val="00C02BFF"/>
    <w:rsid w:val="00C04FE9"/>
    <w:rsid w:val="00C1727F"/>
    <w:rsid w:val="00C24514"/>
    <w:rsid w:val="00C33580"/>
    <w:rsid w:val="00C361C2"/>
    <w:rsid w:val="00C40DA5"/>
    <w:rsid w:val="00C44BAB"/>
    <w:rsid w:val="00C77C58"/>
    <w:rsid w:val="00C816FB"/>
    <w:rsid w:val="00C853CA"/>
    <w:rsid w:val="00C8552A"/>
    <w:rsid w:val="00C87958"/>
    <w:rsid w:val="00CA02C9"/>
    <w:rsid w:val="00CA32DC"/>
    <w:rsid w:val="00CA653B"/>
    <w:rsid w:val="00CB30F8"/>
    <w:rsid w:val="00CD2415"/>
    <w:rsid w:val="00CD3E5B"/>
    <w:rsid w:val="00CF3D56"/>
    <w:rsid w:val="00D00DD8"/>
    <w:rsid w:val="00D10257"/>
    <w:rsid w:val="00D13D1C"/>
    <w:rsid w:val="00D13F12"/>
    <w:rsid w:val="00D31B37"/>
    <w:rsid w:val="00D35E5A"/>
    <w:rsid w:val="00D5314D"/>
    <w:rsid w:val="00D54929"/>
    <w:rsid w:val="00D56C7A"/>
    <w:rsid w:val="00D7513C"/>
    <w:rsid w:val="00D76F06"/>
    <w:rsid w:val="00D875D8"/>
    <w:rsid w:val="00DC2295"/>
    <w:rsid w:val="00DC7ED3"/>
    <w:rsid w:val="00DD1483"/>
    <w:rsid w:val="00DE621D"/>
    <w:rsid w:val="00DF1AD3"/>
    <w:rsid w:val="00DF43EF"/>
    <w:rsid w:val="00E045C2"/>
    <w:rsid w:val="00E077A3"/>
    <w:rsid w:val="00E10724"/>
    <w:rsid w:val="00E11626"/>
    <w:rsid w:val="00E2142D"/>
    <w:rsid w:val="00E219E9"/>
    <w:rsid w:val="00E25056"/>
    <w:rsid w:val="00E341F1"/>
    <w:rsid w:val="00E35B37"/>
    <w:rsid w:val="00E55124"/>
    <w:rsid w:val="00E84628"/>
    <w:rsid w:val="00E87E3A"/>
    <w:rsid w:val="00EA5D61"/>
    <w:rsid w:val="00EB1359"/>
    <w:rsid w:val="00EB33AD"/>
    <w:rsid w:val="00EB778B"/>
    <w:rsid w:val="00EC68DD"/>
    <w:rsid w:val="00ED0020"/>
    <w:rsid w:val="00ED3BCF"/>
    <w:rsid w:val="00ED727F"/>
    <w:rsid w:val="00EE1CE2"/>
    <w:rsid w:val="00EF5F72"/>
    <w:rsid w:val="00F0107A"/>
    <w:rsid w:val="00F0322A"/>
    <w:rsid w:val="00F11B53"/>
    <w:rsid w:val="00F279D5"/>
    <w:rsid w:val="00F27EF6"/>
    <w:rsid w:val="00F4489A"/>
    <w:rsid w:val="00F66109"/>
    <w:rsid w:val="00F76F4B"/>
    <w:rsid w:val="00F82944"/>
    <w:rsid w:val="00F82C4A"/>
    <w:rsid w:val="00F82F46"/>
    <w:rsid w:val="00F87542"/>
    <w:rsid w:val="00FA1917"/>
    <w:rsid w:val="00FA615B"/>
    <w:rsid w:val="00FC2F9A"/>
    <w:rsid w:val="00FC3F7C"/>
    <w:rsid w:val="00FD72F0"/>
    <w:rsid w:val="00FE57AF"/>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4222F0"/>
    <w:pPr>
      <w:tabs>
        <w:tab w:val="left" w:pos="660"/>
        <w:tab w:val="left" w:pos="1200"/>
        <w:tab w:val="right" w:leader="dot" w:pos="10762"/>
      </w:tabs>
      <w:spacing w:after="100"/>
      <w:ind w:left="567"/>
    </w:pPr>
    <w:rPr>
      <w:caps/>
      <w:noProof/>
    </w:r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2983</Words>
  <Characters>16412</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5</cp:revision>
  <cp:lastPrinted>2022-12-13T15:37:00Z</cp:lastPrinted>
  <dcterms:created xsi:type="dcterms:W3CDTF">2025-10-08T08:49:00Z</dcterms:created>
  <dcterms:modified xsi:type="dcterms:W3CDTF">2025-10-08T09:10:00Z</dcterms:modified>
</cp:coreProperties>
</file>