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0B6C79EE" w:rsidR="00DF43EF" w:rsidRPr="00E10724" w:rsidRDefault="00D00DD8" w:rsidP="00172110">
      <w:pPr>
        <w:rPr>
          <w:b/>
          <w:bCs/>
          <w:sz w:val="32"/>
          <w:szCs w:val="32"/>
        </w:rPr>
      </w:pPr>
      <w:r>
        <w:rPr>
          <w:b/>
          <w:bCs/>
          <w:sz w:val="32"/>
          <w:szCs w:val="32"/>
        </w:rPr>
        <w:t>Fiche prestation « </w:t>
      </w:r>
      <w:r w:rsidR="00665935" w:rsidRPr="00665935">
        <w:rPr>
          <w:b/>
          <w:bCs/>
          <w:sz w:val="32"/>
          <w:szCs w:val="32"/>
        </w:rPr>
        <w:t>ENQUÊTE ADMINISTRATIVE</w:t>
      </w:r>
      <w:r w:rsidR="00665935">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2779F084" w14:textId="2D928D45" w:rsidR="00B9441A"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85986" w:history="1">
            <w:r w:rsidR="00B9441A" w:rsidRPr="00141D74">
              <w:rPr>
                <w:rStyle w:val="Lienhypertexte"/>
              </w:rPr>
              <w:t>I.</w:t>
            </w:r>
            <w:r w:rsidR="00B9441A">
              <w:rPr>
                <w:rFonts w:asciiTheme="minorHAnsi" w:eastAsiaTheme="minorEastAsia" w:hAnsiTheme="minorHAnsi" w:cstheme="minorBidi"/>
                <w:b w:val="0"/>
                <w:bCs w:val="0"/>
                <w:kern w:val="2"/>
                <w:sz w:val="24"/>
                <w:szCs w:val="24"/>
                <w14:ligatures w14:val="standardContextual"/>
              </w:rPr>
              <w:tab/>
            </w:r>
            <w:r w:rsidR="00B9441A" w:rsidRPr="00141D74">
              <w:rPr>
                <w:rStyle w:val="Lienhypertexte"/>
              </w:rPr>
              <w:t>VOS OBJECTIFS</w:t>
            </w:r>
            <w:r w:rsidR="00B9441A">
              <w:rPr>
                <w:webHidden/>
              </w:rPr>
              <w:tab/>
            </w:r>
            <w:r w:rsidR="00B9441A">
              <w:rPr>
                <w:webHidden/>
              </w:rPr>
              <w:fldChar w:fldCharType="begin"/>
            </w:r>
            <w:r w:rsidR="00B9441A">
              <w:rPr>
                <w:webHidden/>
              </w:rPr>
              <w:instrText xml:space="preserve"> PAGEREF _Toc208785986 \h </w:instrText>
            </w:r>
            <w:r w:rsidR="00B9441A">
              <w:rPr>
                <w:webHidden/>
              </w:rPr>
            </w:r>
            <w:r w:rsidR="00B9441A">
              <w:rPr>
                <w:webHidden/>
              </w:rPr>
              <w:fldChar w:fldCharType="separate"/>
            </w:r>
            <w:r w:rsidR="00B9441A">
              <w:rPr>
                <w:webHidden/>
              </w:rPr>
              <w:t>1</w:t>
            </w:r>
            <w:r w:rsidR="00B9441A">
              <w:rPr>
                <w:webHidden/>
              </w:rPr>
              <w:fldChar w:fldCharType="end"/>
            </w:r>
          </w:hyperlink>
        </w:p>
        <w:p w14:paraId="0C0CB878" w14:textId="0C56AF76" w:rsidR="00B9441A" w:rsidRDefault="00B9441A">
          <w:pPr>
            <w:pStyle w:val="TM1"/>
            <w:rPr>
              <w:rFonts w:asciiTheme="minorHAnsi" w:eastAsiaTheme="minorEastAsia" w:hAnsiTheme="minorHAnsi" w:cstheme="minorBidi"/>
              <w:b w:val="0"/>
              <w:bCs w:val="0"/>
              <w:kern w:val="2"/>
              <w:sz w:val="24"/>
              <w:szCs w:val="24"/>
              <w14:ligatures w14:val="standardContextual"/>
            </w:rPr>
          </w:pPr>
          <w:hyperlink w:anchor="_Toc208785987" w:history="1">
            <w:r w:rsidRPr="00141D74">
              <w:rPr>
                <w:rStyle w:val="Lienhypertexte"/>
              </w:rPr>
              <w:t>II.</w:t>
            </w:r>
            <w:r>
              <w:rPr>
                <w:rFonts w:asciiTheme="minorHAnsi" w:eastAsiaTheme="minorEastAsia" w:hAnsiTheme="minorHAnsi" w:cstheme="minorBidi"/>
                <w:b w:val="0"/>
                <w:bCs w:val="0"/>
                <w:kern w:val="2"/>
                <w:sz w:val="24"/>
                <w:szCs w:val="24"/>
                <w14:ligatures w14:val="standardContextual"/>
              </w:rPr>
              <w:tab/>
            </w:r>
            <w:r w:rsidRPr="00141D74">
              <w:rPr>
                <w:rStyle w:val="Lienhypertexte"/>
              </w:rPr>
              <w:t>LES AVANTAGES</w:t>
            </w:r>
            <w:r>
              <w:rPr>
                <w:webHidden/>
              </w:rPr>
              <w:tab/>
            </w:r>
            <w:r>
              <w:rPr>
                <w:webHidden/>
              </w:rPr>
              <w:fldChar w:fldCharType="begin"/>
            </w:r>
            <w:r>
              <w:rPr>
                <w:webHidden/>
              </w:rPr>
              <w:instrText xml:space="preserve"> PAGEREF _Toc208785987 \h </w:instrText>
            </w:r>
            <w:r>
              <w:rPr>
                <w:webHidden/>
              </w:rPr>
            </w:r>
            <w:r>
              <w:rPr>
                <w:webHidden/>
              </w:rPr>
              <w:fldChar w:fldCharType="separate"/>
            </w:r>
            <w:r>
              <w:rPr>
                <w:webHidden/>
              </w:rPr>
              <w:t>1</w:t>
            </w:r>
            <w:r>
              <w:rPr>
                <w:webHidden/>
              </w:rPr>
              <w:fldChar w:fldCharType="end"/>
            </w:r>
          </w:hyperlink>
        </w:p>
        <w:p w14:paraId="5F0D9621" w14:textId="3B675ACF" w:rsidR="00B9441A" w:rsidRDefault="00B9441A">
          <w:pPr>
            <w:pStyle w:val="TM1"/>
            <w:rPr>
              <w:rFonts w:asciiTheme="minorHAnsi" w:eastAsiaTheme="minorEastAsia" w:hAnsiTheme="minorHAnsi" w:cstheme="minorBidi"/>
              <w:b w:val="0"/>
              <w:bCs w:val="0"/>
              <w:kern w:val="2"/>
              <w:sz w:val="24"/>
              <w:szCs w:val="24"/>
              <w14:ligatures w14:val="standardContextual"/>
            </w:rPr>
          </w:pPr>
          <w:hyperlink w:anchor="_Toc208785988" w:history="1">
            <w:r w:rsidRPr="00141D74">
              <w:rPr>
                <w:rStyle w:val="Lienhypertexte"/>
              </w:rPr>
              <w:t>III.</w:t>
            </w:r>
            <w:r>
              <w:rPr>
                <w:rFonts w:asciiTheme="minorHAnsi" w:eastAsiaTheme="minorEastAsia" w:hAnsiTheme="minorHAnsi" w:cstheme="minorBidi"/>
                <w:b w:val="0"/>
                <w:bCs w:val="0"/>
                <w:kern w:val="2"/>
                <w:sz w:val="24"/>
                <w:szCs w:val="24"/>
                <w14:ligatures w14:val="standardContextual"/>
              </w:rPr>
              <w:tab/>
            </w:r>
            <w:r w:rsidRPr="00141D74">
              <w:rPr>
                <w:rStyle w:val="Lienhypertexte"/>
              </w:rPr>
              <w:t>LES TARIFS</w:t>
            </w:r>
            <w:r>
              <w:rPr>
                <w:webHidden/>
              </w:rPr>
              <w:tab/>
            </w:r>
            <w:r>
              <w:rPr>
                <w:webHidden/>
              </w:rPr>
              <w:fldChar w:fldCharType="begin"/>
            </w:r>
            <w:r>
              <w:rPr>
                <w:webHidden/>
              </w:rPr>
              <w:instrText xml:space="preserve"> PAGEREF _Toc208785988 \h </w:instrText>
            </w:r>
            <w:r>
              <w:rPr>
                <w:webHidden/>
              </w:rPr>
            </w:r>
            <w:r>
              <w:rPr>
                <w:webHidden/>
              </w:rPr>
              <w:fldChar w:fldCharType="separate"/>
            </w:r>
            <w:r>
              <w:rPr>
                <w:webHidden/>
              </w:rPr>
              <w:t>1</w:t>
            </w:r>
            <w:r>
              <w:rPr>
                <w:webHidden/>
              </w:rPr>
              <w:fldChar w:fldCharType="end"/>
            </w:r>
          </w:hyperlink>
        </w:p>
        <w:p w14:paraId="27455538" w14:textId="14260484" w:rsidR="00B9441A" w:rsidRDefault="00B9441A">
          <w:pPr>
            <w:pStyle w:val="TM1"/>
            <w:rPr>
              <w:rFonts w:asciiTheme="minorHAnsi" w:eastAsiaTheme="minorEastAsia" w:hAnsiTheme="minorHAnsi" w:cstheme="minorBidi"/>
              <w:b w:val="0"/>
              <w:bCs w:val="0"/>
              <w:kern w:val="2"/>
              <w:sz w:val="24"/>
              <w:szCs w:val="24"/>
              <w14:ligatures w14:val="standardContextual"/>
            </w:rPr>
          </w:pPr>
          <w:hyperlink w:anchor="_Toc208785989" w:history="1">
            <w:r w:rsidRPr="00141D74">
              <w:rPr>
                <w:rStyle w:val="Lienhypertexte"/>
              </w:rPr>
              <w:t>IV.</w:t>
            </w:r>
            <w:r>
              <w:rPr>
                <w:rFonts w:asciiTheme="minorHAnsi" w:eastAsiaTheme="minorEastAsia" w:hAnsiTheme="minorHAnsi" w:cstheme="minorBidi"/>
                <w:b w:val="0"/>
                <w:bCs w:val="0"/>
                <w:kern w:val="2"/>
                <w:sz w:val="24"/>
                <w:szCs w:val="24"/>
                <w14:ligatures w14:val="standardContextual"/>
              </w:rPr>
              <w:tab/>
            </w:r>
            <w:r w:rsidRPr="00141D74">
              <w:rPr>
                <w:rStyle w:val="Lienhypertexte"/>
              </w:rPr>
              <w:t>LES CONTACTS</w:t>
            </w:r>
            <w:r>
              <w:rPr>
                <w:webHidden/>
              </w:rPr>
              <w:tab/>
            </w:r>
            <w:r>
              <w:rPr>
                <w:webHidden/>
              </w:rPr>
              <w:fldChar w:fldCharType="begin"/>
            </w:r>
            <w:r>
              <w:rPr>
                <w:webHidden/>
              </w:rPr>
              <w:instrText xml:space="preserve"> PAGEREF _Toc208785989 \h </w:instrText>
            </w:r>
            <w:r>
              <w:rPr>
                <w:webHidden/>
              </w:rPr>
            </w:r>
            <w:r>
              <w:rPr>
                <w:webHidden/>
              </w:rPr>
              <w:fldChar w:fldCharType="separate"/>
            </w:r>
            <w:r>
              <w:rPr>
                <w:webHidden/>
              </w:rPr>
              <w:t>2</w:t>
            </w:r>
            <w:r>
              <w:rPr>
                <w:webHidden/>
              </w:rPr>
              <w:fldChar w:fldCharType="end"/>
            </w:r>
          </w:hyperlink>
        </w:p>
        <w:p w14:paraId="29E30808" w14:textId="27CDD711" w:rsidR="00B9441A" w:rsidRDefault="00B9441A">
          <w:pPr>
            <w:pStyle w:val="TM1"/>
            <w:rPr>
              <w:rFonts w:asciiTheme="minorHAnsi" w:eastAsiaTheme="minorEastAsia" w:hAnsiTheme="minorHAnsi" w:cstheme="minorBidi"/>
              <w:b w:val="0"/>
              <w:bCs w:val="0"/>
              <w:kern w:val="2"/>
              <w:sz w:val="24"/>
              <w:szCs w:val="24"/>
              <w14:ligatures w14:val="standardContextual"/>
            </w:rPr>
          </w:pPr>
          <w:hyperlink w:anchor="_Toc208785990" w:history="1">
            <w:r w:rsidRPr="00141D74">
              <w:rPr>
                <w:rStyle w:val="Lienhypertexte"/>
              </w:rPr>
              <w:t>V.</w:t>
            </w:r>
            <w:r>
              <w:rPr>
                <w:rFonts w:asciiTheme="minorHAnsi" w:eastAsiaTheme="minorEastAsia" w:hAnsiTheme="minorHAnsi" w:cstheme="minorBidi"/>
                <w:b w:val="0"/>
                <w:bCs w:val="0"/>
                <w:kern w:val="2"/>
                <w:sz w:val="24"/>
                <w:szCs w:val="24"/>
                <w14:ligatures w14:val="standardContextual"/>
              </w:rPr>
              <w:tab/>
            </w:r>
            <w:r w:rsidRPr="00141D74">
              <w:rPr>
                <w:rStyle w:val="Lienhypertexte"/>
              </w:rPr>
              <w:t>NOS SOLUTIONS</w:t>
            </w:r>
            <w:r>
              <w:rPr>
                <w:webHidden/>
              </w:rPr>
              <w:tab/>
            </w:r>
            <w:r>
              <w:rPr>
                <w:webHidden/>
              </w:rPr>
              <w:fldChar w:fldCharType="begin"/>
            </w:r>
            <w:r>
              <w:rPr>
                <w:webHidden/>
              </w:rPr>
              <w:instrText xml:space="preserve"> PAGEREF _Toc208785990 \h </w:instrText>
            </w:r>
            <w:r>
              <w:rPr>
                <w:webHidden/>
              </w:rPr>
            </w:r>
            <w:r>
              <w:rPr>
                <w:webHidden/>
              </w:rPr>
              <w:fldChar w:fldCharType="separate"/>
            </w:r>
            <w:r>
              <w:rPr>
                <w:webHidden/>
              </w:rPr>
              <w:t>2</w:t>
            </w:r>
            <w:r>
              <w:rPr>
                <w:webHidden/>
              </w:rPr>
              <w:fldChar w:fldCharType="end"/>
            </w:r>
          </w:hyperlink>
        </w:p>
        <w:p w14:paraId="505BAF13" w14:textId="05B7E7B6" w:rsidR="00D00DD8" w:rsidRDefault="00222AA2" w:rsidP="00D00DD8">
          <w:r>
            <w:fldChar w:fldCharType="end"/>
          </w:r>
        </w:p>
      </w:sdtContent>
    </w:sdt>
    <w:bookmarkEnd w:id="1"/>
    <w:bookmarkEnd w:id="0"/>
    <w:p w14:paraId="31A8C0E9" w14:textId="2FDE035D" w:rsidR="00C361C2" w:rsidRDefault="00B9441A" w:rsidP="00D13F12">
      <w:r w:rsidRPr="00B9441A">
        <w:t>L’enquête administrative constitue la première réponse de l’employeur lorsqu’il est confronté à un incident tel qu’une plainte pour harcèlement, une révélation de comportements inappropriés, des incidents verbaux, des conflits interpersonnels, des manquements aux obligations... Elle permet d’établir la matérialité de faits et de circonstances qui relèvent parfois du registre de l’émotion ou du ressenti, et qui reposent sur la parole ou des témoignages, parfois évasifs, contradictoires ou partiaux. Elle facilite enfin la prise de décision sur les mesures à prendre, aussi bien sur le plan réglementaire que managérial. L’enquête est menée par des intervenants du Centre de Gestion disposant des compétences nécessaires ce qui permet à la collectivité de bénéficier du regard neutre d’un « tiers de confiance ».</w:t>
      </w:r>
    </w:p>
    <w:p w14:paraId="5A328AD8" w14:textId="4FDAEA75" w:rsidR="00C361C2" w:rsidRDefault="00C361C2" w:rsidP="00B9441A">
      <w:pPr>
        <w:pStyle w:val="Titre2"/>
        <w:numPr>
          <w:ilvl w:val="0"/>
          <w:numId w:val="0"/>
        </w:numPr>
      </w:pPr>
    </w:p>
    <w:p w14:paraId="50523C4E" w14:textId="77777777" w:rsidR="00B9441A" w:rsidRDefault="00B9441A" w:rsidP="00B9441A">
      <w:pPr>
        <w:pStyle w:val="Titre1"/>
      </w:pPr>
      <w:bookmarkStart w:id="2" w:name="_Toc208785986"/>
      <w:r>
        <w:t>VOS OBJECTIFS</w:t>
      </w:r>
      <w:bookmarkEnd w:id="2"/>
    </w:p>
    <w:p w14:paraId="7DE04BD5" w14:textId="77777777" w:rsidR="00B9441A" w:rsidRDefault="00B9441A" w:rsidP="00B9441A">
      <w:r>
        <w:t>Vous souhaitez vous assurer de la véracité des informations et des circonstances de l’incident et réunir les éléments permettant de déterminer et de justifier les actions à mettre en œuvre.</w:t>
      </w:r>
    </w:p>
    <w:p w14:paraId="20CA1FDE" w14:textId="77777777" w:rsidR="00B9441A" w:rsidRDefault="00B9441A" w:rsidP="00B9441A"/>
    <w:p w14:paraId="05355A4C" w14:textId="77777777" w:rsidR="00B9441A" w:rsidRDefault="00B9441A" w:rsidP="00B9441A">
      <w:pPr>
        <w:pStyle w:val="Titre1"/>
      </w:pPr>
      <w:bookmarkStart w:id="3" w:name="_Toc208785987"/>
      <w:r>
        <w:t>LES AVANTAGES</w:t>
      </w:r>
      <w:bookmarkEnd w:id="3"/>
    </w:p>
    <w:p w14:paraId="6AD5D67F" w14:textId="77777777" w:rsidR="00B9441A" w:rsidRDefault="00B9441A" w:rsidP="00B9441A">
      <w:r>
        <w:t>Les collectivités adhérentes au service santé au travail bénéficient de la mise à disposition d’intervenants au titre de la mission ACFI, sans coût supplémentaire à hauteur d’un nombre maximal de jours fixé selon le nombre d’agents dans la collectivité.</w:t>
      </w:r>
    </w:p>
    <w:p w14:paraId="2892AB84" w14:textId="77777777" w:rsidR="00B9441A" w:rsidRDefault="00B9441A" w:rsidP="00B9441A">
      <w:r>
        <w:t>Pour les collectivités non adhérentes au service santé au travail, une proposition d’intervention et un devis sont établis après un entretien de cadrage permettant de cibler les besoins et la durée de l’intervention.</w:t>
      </w:r>
    </w:p>
    <w:p w14:paraId="1DCAB7A7" w14:textId="77777777" w:rsidR="00B9441A" w:rsidRDefault="00B9441A" w:rsidP="00B9441A"/>
    <w:p w14:paraId="04F44D33" w14:textId="77777777" w:rsidR="00B9441A" w:rsidRDefault="00B9441A" w:rsidP="00B9441A">
      <w:pPr>
        <w:pStyle w:val="Titre1"/>
      </w:pPr>
      <w:bookmarkStart w:id="4" w:name="_Toc208785988"/>
      <w:r>
        <w:lastRenderedPageBreak/>
        <w:t>LES TARIFS</w:t>
      </w:r>
      <w:bookmarkEnd w:id="4"/>
    </w:p>
    <w:p w14:paraId="2B42549A" w14:textId="455E4EDC" w:rsidR="00B9441A" w:rsidRDefault="00B9441A" w:rsidP="00B9441A">
      <w:r>
        <w:t>Les tarifs sont disponibles dans notre fonds documentaire en tapant le mot clé « tarif ».</w:t>
      </w:r>
    </w:p>
    <w:p w14:paraId="64A6BE69" w14:textId="77777777" w:rsidR="00B9441A" w:rsidRDefault="00B9441A" w:rsidP="00B9441A">
      <w:pPr>
        <w:pStyle w:val="Titre1"/>
      </w:pPr>
      <w:bookmarkStart w:id="5" w:name="_Toc208785989"/>
      <w:r>
        <w:t>LES CONTACTS</w:t>
      </w:r>
      <w:bookmarkEnd w:id="5"/>
    </w:p>
    <w:p w14:paraId="48D5F465" w14:textId="084F3A84" w:rsidR="00B9441A" w:rsidRDefault="00B9441A" w:rsidP="00B9441A">
      <w:r>
        <w:t xml:space="preserve">Courriels : </w:t>
      </w:r>
    </w:p>
    <w:p w14:paraId="0DC174AF" w14:textId="08F20C7E" w:rsidR="00B9441A" w:rsidRDefault="00B9441A" w:rsidP="00B9441A">
      <w:pPr>
        <w:pStyle w:val="Paragraphedeliste"/>
        <w:numPr>
          <w:ilvl w:val="0"/>
          <w:numId w:val="102"/>
        </w:numPr>
      </w:pPr>
      <w:r w:rsidRPr="00B9441A">
        <w:t>mdiquelou@cdg29.bzh</w:t>
      </w:r>
      <w:r>
        <w:t xml:space="preserve"> </w:t>
      </w:r>
    </w:p>
    <w:p w14:paraId="3AC0256B" w14:textId="691CC4E4" w:rsidR="00B9441A" w:rsidRDefault="00B9441A" w:rsidP="00B9441A">
      <w:pPr>
        <w:pStyle w:val="Paragraphedeliste"/>
        <w:numPr>
          <w:ilvl w:val="0"/>
          <w:numId w:val="102"/>
        </w:numPr>
      </w:pPr>
      <w:r w:rsidRPr="00B9441A">
        <w:t>claminot@cdg29.bzh</w:t>
      </w:r>
      <w:r>
        <w:t xml:space="preserve"> </w:t>
      </w:r>
    </w:p>
    <w:p w14:paraId="79159361" w14:textId="77B0AEB1" w:rsidR="00B9441A" w:rsidRDefault="00B9441A" w:rsidP="00B9441A">
      <w:pPr>
        <w:pStyle w:val="Paragraphedeliste"/>
        <w:numPr>
          <w:ilvl w:val="0"/>
          <w:numId w:val="102"/>
        </w:numPr>
      </w:pPr>
      <w:r w:rsidRPr="00B9441A">
        <w:t>cdg29@cdg29.bzh</w:t>
      </w:r>
    </w:p>
    <w:p w14:paraId="447E5727" w14:textId="77777777" w:rsidR="00B9441A" w:rsidRDefault="00B9441A" w:rsidP="00B9441A"/>
    <w:p w14:paraId="3EB1FA69" w14:textId="77777777" w:rsidR="00B9441A" w:rsidRDefault="00B9441A" w:rsidP="00B9441A">
      <w:pPr>
        <w:pStyle w:val="Titre1"/>
      </w:pPr>
      <w:bookmarkStart w:id="6" w:name="_Toc208785990"/>
      <w:r>
        <w:t>NOS SOLUTIONS</w:t>
      </w:r>
      <w:bookmarkEnd w:id="6"/>
    </w:p>
    <w:p w14:paraId="4CE055B3" w14:textId="77777777" w:rsidR="00B9441A" w:rsidRDefault="00B9441A" w:rsidP="00B9441A">
      <w:r>
        <w:t>La prestation consiste à réaliser l’audition des principaux protagonistes de l’incident et à rédiger un rapport de synthèse.</w:t>
      </w:r>
    </w:p>
    <w:p w14:paraId="55449FC6" w14:textId="77777777" w:rsidR="00B9441A" w:rsidRDefault="00B9441A" w:rsidP="00B9441A">
      <w:r>
        <w:t>L’enquête est réalisée sous forme d’entretiens individuels qui ont pour objet :</w:t>
      </w:r>
    </w:p>
    <w:p w14:paraId="44B25069" w14:textId="504B502E" w:rsidR="00B9441A" w:rsidRDefault="00B9441A" w:rsidP="00B9441A">
      <w:pPr>
        <w:pStyle w:val="Paragraphedeliste"/>
        <w:numPr>
          <w:ilvl w:val="0"/>
          <w:numId w:val="104"/>
        </w:numPr>
      </w:pPr>
      <w:r>
        <w:t>De recueillir toutes les déclarations utiles (protagonistes, témoins, hiérarchie, etc.),</w:t>
      </w:r>
    </w:p>
    <w:p w14:paraId="07C3B20D" w14:textId="364BF688" w:rsidR="00B9441A" w:rsidRDefault="00B9441A" w:rsidP="00B9441A">
      <w:pPr>
        <w:pStyle w:val="Paragraphedeliste"/>
        <w:numPr>
          <w:ilvl w:val="0"/>
          <w:numId w:val="104"/>
        </w:numPr>
      </w:pPr>
      <w:r>
        <w:t>D’établir la chronologie et la matérialité des faits à l’origine de l’incident,</w:t>
      </w:r>
    </w:p>
    <w:p w14:paraId="79925165" w14:textId="23A5E926" w:rsidR="00B9441A" w:rsidRDefault="00B9441A" w:rsidP="00B9441A">
      <w:pPr>
        <w:pStyle w:val="Paragraphedeliste"/>
        <w:numPr>
          <w:ilvl w:val="0"/>
          <w:numId w:val="104"/>
        </w:numPr>
      </w:pPr>
      <w:r>
        <w:t>D’apporter les éléments d’informations concernant l’historique et le contexte des relations individuelles et collectives dans le service.</w:t>
      </w:r>
    </w:p>
    <w:p w14:paraId="544213A5" w14:textId="77777777" w:rsidR="00B9441A" w:rsidRDefault="00B9441A" w:rsidP="00B9441A"/>
    <w:p w14:paraId="085ECA52" w14:textId="506881A2" w:rsidR="00B9441A" w:rsidRDefault="00B9441A" w:rsidP="00B9441A">
      <w:r>
        <w:t>Dans un deuxième temps, sur la base de la synthèse des entretiens, il s’agit de proposer :</w:t>
      </w:r>
    </w:p>
    <w:p w14:paraId="378467A8" w14:textId="4315D5DE" w:rsidR="00B9441A" w:rsidRDefault="00B9441A" w:rsidP="00B9441A">
      <w:pPr>
        <w:pStyle w:val="Paragraphedeliste"/>
        <w:numPr>
          <w:ilvl w:val="0"/>
          <w:numId w:val="106"/>
        </w:numPr>
      </w:pPr>
      <w:r>
        <w:t>Des éléments de qualification des faits (ex : comportement inapproprié,</w:t>
      </w:r>
    </w:p>
    <w:p w14:paraId="6D8976E3" w14:textId="0788FDCB" w:rsidR="00B9441A" w:rsidRDefault="00B9441A" w:rsidP="00B9441A">
      <w:pPr>
        <w:pStyle w:val="Paragraphedeliste"/>
        <w:numPr>
          <w:ilvl w:val="0"/>
          <w:numId w:val="106"/>
        </w:numPr>
      </w:pPr>
      <w:r>
        <w:t>Faute disciplinaire, délit susceptible de fonder des poursuites pénales...),</w:t>
      </w:r>
    </w:p>
    <w:p w14:paraId="221C60A8" w14:textId="32D92B8D" w:rsidR="00B9441A" w:rsidRPr="00B9441A" w:rsidRDefault="00B9441A" w:rsidP="00B9441A">
      <w:pPr>
        <w:pStyle w:val="Paragraphedeliste"/>
        <w:numPr>
          <w:ilvl w:val="0"/>
          <w:numId w:val="106"/>
        </w:numPr>
      </w:pPr>
      <w:r>
        <w:t>De permettre à l’autorité territoriale de prendre les décisions appropriées et fondées en droit (engagement d’une procédure disciplinaire, bénéfice de la protection fonctionnelle, reconnaissance de l’imputabilité au service de l’accident…).</w:t>
      </w:r>
    </w:p>
    <w:sectPr w:rsidR="00B9441A" w:rsidRPr="00B9441A"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2981" w14:textId="77777777" w:rsidR="00EB776A" w:rsidRDefault="00EB776A">
      <w:pPr>
        <w:spacing w:after="0"/>
      </w:pPr>
      <w:r>
        <w:separator/>
      </w:r>
    </w:p>
  </w:endnote>
  <w:endnote w:type="continuationSeparator" w:id="0">
    <w:p w14:paraId="5A6669B7" w14:textId="77777777" w:rsidR="00EB776A" w:rsidRDefault="00EB77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2056" w14:textId="77777777" w:rsidR="009563F6" w:rsidRDefault="009563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2A9DB612"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7F5E8D3A" w14:textId="77777777" w:rsidR="009563F6" w:rsidRPr="00E20F1D" w:rsidRDefault="009563F6" w:rsidP="009563F6">
    <w:pPr>
      <w:pStyle w:val="Pieddepage"/>
      <w:spacing w:before="0" w:beforeAutospacing="0"/>
      <w:jc w:val="right"/>
      <w:rPr>
        <w:noProof/>
        <w:sz w:val="14"/>
        <w:szCs w:val="14"/>
      </w:rPr>
    </w:pPr>
    <w:r w:rsidRPr="00E20F1D">
      <w:rPr>
        <w:noProof/>
        <w:sz w:val="14"/>
        <w:szCs w:val="14"/>
      </w:rPr>
      <w:t>Centre de Gestion du Finistère</w:t>
    </w:r>
  </w:p>
  <w:p w14:paraId="695CEF37" w14:textId="77777777" w:rsidR="009563F6" w:rsidRPr="00E20F1D" w:rsidRDefault="009563F6" w:rsidP="009563F6">
    <w:pPr>
      <w:pStyle w:val="Pieddepage"/>
      <w:spacing w:before="0" w:beforeAutospacing="0"/>
      <w:jc w:val="right"/>
      <w:rPr>
        <w:noProof/>
        <w:sz w:val="14"/>
        <w:szCs w:val="14"/>
      </w:rPr>
    </w:pPr>
    <w:r w:rsidRPr="00E20F1D">
      <w:rPr>
        <w:noProof/>
        <w:sz w:val="14"/>
        <w:szCs w:val="14"/>
      </w:rPr>
      <w:t>7 Boulevard du Finistère · CS 44048 · 29337 Quimper Cedex</w:t>
    </w:r>
  </w:p>
  <w:p w14:paraId="2D5208A4" w14:textId="77777777" w:rsidR="009563F6" w:rsidRPr="00E20F1D" w:rsidRDefault="009563F6" w:rsidP="009563F6">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F079" w14:textId="77777777" w:rsidR="00EB776A" w:rsidRDefault="00EB776A">
      <w:pPr>
        <w:spacing w:after="0"/>
      </w:pPr>
      <w:r>
        <w:separator/>
      </w:r>
    </w:p>
  </w:footnote>
  <w:footnote w:type="continuationSeparator" w:id="0">
    <w:p w14:paraId="771EFFDD" w14:textId="77777777" w:rsidR="00EB776A" w:rsidRDefault="00EB77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83DD" w14:textId="77777777" w:rsidR="009563F6" w:rsidRDefault="009563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2E15" w14:textId="77777777" w:rsidR="009563F6" w:rsidRDefault="009563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D23629"/>
    <w:multiLevelType w:val="multilevel"/>
    <w:tmpl w:val="FB6AAE52"/>
    <w:numStyleLink w:val="StyleCDG29"/>
  </w:abstractNum>
  <w:abstractNum w:abstractNumId="24"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6"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52DC0AD8"/>
    <w:multiLevelType w:val="multilevel"/>
    <w:tmpl w:val="FB6AAE52"/>
    <w:numStyleLink w:val="StyleCDG29"/>
  </w:abstractNum>
  <w:abstractNum w:abstractNumId="66"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7"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B9E56CE"/>
    <w:multiLevelType w:val="multilevel"/>
    <w:tmpl w:val="FB6AAE52"/>
    <w:numStyleLink w:val="StyleCDG29"/>
  </w:abstractNum>
  <w:abstractNum w:abstractNumId="86"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3"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95"/>
  </w:num>
  <w:num w:numId="2" w16cid:durableId="1276867361">
    <w:abstractNumId w:val="82"/>
  </w:num>
  <w:num w:numId="3" w16cid:durableId="1791434139">
    <w:abstractNumId w:val="65"/>
  </w:num>
  <w:num w:numId="4" w16cid:durableId="579755477">
    <w:abstractNumId w:val="23"/>
  </w:num>
  <w:num w:numId="5" w16cid:durableId="348408811">
    <w:abstractNumId w:val="85"/>
  </w:num>
  <w:num w:numId="6" w16cid:durableId="829365018">
    <w:abstractNumId w:val="37"/>
  </w:num>
  <w:num w:numId="7" w16cid:durableId="481703836">
    <w:abstractNumId w:val="55"/>
  </w:num>
  <w:num w:numId="8" w16cid:durableId="1037856742">
    <w:abstractNumId w:val="18"/>
  </w:num>
  <w:num w:numId="9" w16cid:durableId="882864025">
    <w:abstractNumId w:val="42"/>
  </w:num>
  <w:num w:numId="10" w16cid:durableId="1760516121">
    <w:abstractNumId w:val="32"/>
  </w:num>
  <w:num w:numId="11" w16cid:durableId="1685940671">
    <w:abstractNumId w:val="71"/>
  </w:num>
  <w:num w:numId="12" w16cid:durableId="1071856059">
    <w:abstractNumId w:val="77"/>
  </w:num>
  <w:num w:numId="13" w16cid:durableId="1958289807">
    <w:abstractNumId w:val="25"/>
  </w:num>
  <w:num w:numId="14" w16cid:durableId="1790776872">
    <w:abstractNumId w:val="52"/>
  </w:num>
  <w:num w:numId="15" w16cid:durableId="1048145195">
    <w:abstractNumId w:val="83"/>
  </w:num>
  <w:num w:numId="16" w16cid:durableId="1501895137">
    <w:abstractNumId w:val="97"/>
  </w:num>
  <w:num w:numId="17" w16cid:durableId="290943727">
    <w:abstractNumId w:val="51"/>
  </w:num>
  <w:num w:numId="18" w16cid:durableId="1431464905">
    <w:abstractNumId w:val="69"/>
  </w:num>
  <w:num w:numId="19" w16cid:durableId="2049068742">
    <w:abstractNumId w:val="93"/>
  </w:num>
  <w:num w:numId="20" w16cid:durableId="1772705373">
    <w:abstractNumId w:val="33"/>
  </w:num>
  <w:num w:numId="21" w16cid:durableId="949706886">
    <w:abstractNumId w:val="47"/>
  </w:num>
  <w:num w:numId="22" w16cid:durableId="1854302915">
    <w:abstractNumId w:val="13"/>
  </w:num>
  <w:num w:numId="23" w16cid:durableId="343870721">
    <w:abstractNumId w:val="11"/>
  </w:num>
  <w:num w:numId="24" w16cid:durableId="428350529">
    <w:abstractNumId w:val="30"/>
  </w:num>
  <w:num w:numId="25" w16cid:durableId="339697173">
    <w:abstractNumId w:val="3"/>
  </w:num>
  <w:num w:numId="26" w16cid:durableId="1871645114">
    <w:abstractNumId w:val="81"/>
  </w:num>
  <w:num w:numId="27" w16cid:durableId="125004772">
    <w:abstractNumId w:val="60"/>
  </w:num>
  <w:num w:numId="28" w16cid:durableId="1645433101">
    <w:abstractNumId w:val="21"/>
  </w:num>
  <w:num w:numId="29" w16cid:durableId="1380477469">
    <w:abstractNumId w:val="20"/>
  </w:num>
  <w:num w:numId="30" w16cid:durableId="455878012">
    <w:abstractNumId w:val="36"/>
  </w:num>
  <w:num w:numId="31" w16cid:durableId="1559903044">
    <w:abstractNumId w:val="67"/>
  </w:num>
  <w:num w:numId="32" w16cid:durableId="619528948">
    <w:abstractNumId w:val="70"/>
  </w:num>
  <w:num w:numId="33" w16cid:durableId="1583566419">
    <w:abstractNumId w:val="14"/>
  </w:num>
  <w:num w:numId="34" w16cid:durableId="1607540003">
    <w:abstractNumId w:val="7"/>
  </w:num>
  <w:num w:numId="35" w16cid:durableId="368839942">
    <w:abstractNumId w:val="57"/>
  </w:num>
  <w:num w:numId="36" w16cid:durableId="1818105065">
    <w:abstractNumId w:val="74"/>
  </w:num>
  <w:num w:numId="37" w16cid:durableId="284969122">
    <w:abstractNumId w:val="39"/>
  </w:num>
  <w:num w:numId="38" w16cid:durableId="644090322">
    <w:abstractNumId w:val="84"/>
  </w:num>
  <w:num w:numId="39" w16cid:durableId="2104182130">
    <w:abstractNumId w:val="89"/>
  </w:num>
  <w:num w:numId="40" w16cid:durableId="559099431">
    <w:abstractNumId w:val="62"/>
  </w:num>
  <w:num w:numId="41" w16cid:durableId="161046311">
    <w:abstractNumId w:val="1"/>
  </w:num>
  <w:num w:numId="42" w16cid:durableId="1422484795">
    <w:abstractNumId w:val="64"/>
  </w:num>
  <w:num w:numId="43" w16cid:durableId="534930565">
    <w:abstractNumId w:val="104"/>
  </w:num>
  <w:num w:numId="44" w16cid:durableId="1452899719">
    <w:abstractNumId w:val="91"/>
  </w:num>
  <w:num w:numId="45" w16cid:durableId="149247993">
    <w:abstractNumId w:val="31"/>
  </w:num>
  <w:num w:numId="46" w16cid:durableId="2110000503">
    <w:abstractNumId w:val="54"/>
  </w:num>
  <w:num w:numId="47" w16cid:durableId="811755577">
    <w:abstractNumId w:val="22"/>
  </w:num>
  <w:num w:numId="48" w16cid:durableId="1765540710">
    <w:abstractNumId w:val="12"/>
  </w:num>
  <w:num w:numId="49" w16cid:durableId="236912671">
    <w:abstractNumId w:val="72"/>
  </w:num>
  <w:num w:numId="50" w16cid:durableId="1644768762">
    <w:abstractNumId w:val="102"/>
  </w:num>
  <w:num w:numId="51" w16cid:durableId="563181294">
    <w:abstractNumId w:val="58"/>
  </w:num>
  <w:num w:numId="52" w16cid:durableId="731779641">
    <w:abstractNumId w:val="44"/>
  </w:num>
  <w:num w:numId="53" w16cid:durableId="182132538">
    <w:abstractNumId w:val="34"/>
  </w:num>
  <w:num w:numId="54" w16cid:durableId="698971538">
    <w:abstractNumId w:val="26"/>
  </w:num>
  <w:num w:numId="55" w16cid:durableId="1817330679">
    <w:abstractNumId w:val="28"/>
  </w:num>
  <w:num w:numId="56" w16cid:durableId="448014825">
    <w:abstractNumId w:val="2"/>
  </w:num>
  <w:num w:numId="57" w16cid:durableId="948390130">
    <w:abstractNumId w:val="27"/>
  </w:num>
  <w:num w:numId="58" w16cid:durableId="1969125548">
    <w:abstractNumId w:val="50"/>
  </w:num>
  <w:num w:numId="59" w16cid:durableId="1045642086">
    <w:abstractNumId w:val="90"/>
  </w:num>
  <w:num w:numId="60" w16cid:durableId="62802763">
    <w:abstractNumId w:val="40"/>
  </w:num>
  <w:num w:numId="61" w16cid:durableId="283075032">
    <w:abstractNumId w:val="98"/>
  </w:num>
  <w:num w:numId="62" w16cid:durableId="86391836">
    <w:abstractNumId w:val="49"/>
  </w:num>
  <w:num w:numId="63" w16cid:durableId="1559777141">
    <w:abstractNumId w:val="6"/>
  </w:num>
  <w:num w:numId="64" w16cid:durableId="1746612095">
    <w:abstractNumId w:val="56"/>
  </w:num>
  <w:num w:numId="65" w16cid:durableId="1517110131">
    <w:abstractNumId w:val="38"/>
  </w:num>
  <w:num w:numId="66" w16cid:durableId="352730045">
    <w:abstractNumId w:val="99"/>
  </w:num>
  <w:num w:numId="67" w16cid:durableId="1060206069">
    <w:abstractNumId w:val="105"/>
  </w:num>
  <w:num w:numId="68" w16cid:durableId="1583835193">
    <w:abstractNumId w:val="17"/>
  </w:num>
  <w:num w:numId="69" w16cid:durableId="481434734">
    <w:abstractNumId w:val="73"/>
  </w:num>
  <w:num w:numId="70" w16cid:durableId="1323583391">
    <w:abstractNumId w:val="80"/>
  </w:num>
  <w:num w:numId="71" w16cid:durableId="1821575167">
    <w:abstractNumId w:val="76"/>
  </w:num>
  <w:num w:numId="72" w16cid:durableId="1527401835">
    <w:abstractNumId w:val="43"/>
  </w:num>
  <w:num w:numId="73" w16cid:durableId="1697853079">
    <w:abstractNumId w:val="15"/>
  </w:num>
  <w:num w:numId="74" w16cid:durableId="234780089">
    <w:abstractNumId w:val="9"/>
  </w:num>
  <w:num w:numId="75" w16cid:durableId="730077907">
    <w:abstractNumId w:val="53"/>
  </w:num>
  <w:num w:numId="76" w16cid:durableId="656497122">
    <w:abstractNumId w:val="5"/>
  </w:num>
  <w:num w:numId="77" w16cid:durableId="564491343">
    <w:abstractNumId w:val="59"/>
  </w:num>
  <w:num w:numId="78" w16cid:durableId="1344432751">
    <w:abstractNumId w:val="103"/>
  </w:num>
  <w:num w:numId="79" w16cid:durableId="241837202">
    <w:abstractNumId w:val="41"/>
  </w:num>
  <w:num w:numId="80" w16cid:durableId="1527015445">
    <w:abstractNumId w:val="46"/>
  </w:num>
  <w:num w:numId="81" w16cid:durableId="867449196">
    <w:abstractNumId w:val="19"/>
  </w:num>
  <w:num w:numId="82" w16cid:durableId="1573196882">
    <w:abstractNumId w:val="45"/>
  </w:num>
  <w:num w:numId="83" w16cid:durableId="978068318">
    <w:abstractNumId w:val="68"/>
  </w:num>
  <w:num w:numId="84" w16cid:durableId="879244295">
    <w:abstractNumId w:val="48"/>
  </w:num>
  <w:num w:numId="85" w16cid:durableId="757095854">
    <w:abstractNumId w:val="16"/>
  </w:num>
  <w:num w:numId="86" w16cid:durableId="1225095551">
    <w:abstractNumId w:val="0"/>
  </w:num>
  <w:num w:numId="87" w16cid:durableId="1620992054">
    <w:abstractNumId w:val="61"/>
  </w:num>
  <w:num w:numId="88" w16cid:durableId="1140536544">
    <w:abstractNumId w:val="8"/>
  </w:num>
  <w:num w:numId="89" w16cid:durableId="1210648225">
    <w:abstractNumId w:val="86"/>
  </w:num>
  <w:num w:numId="90" w16cid:durableId="999119007">
    <w:abstractNumId w:val="24"/>
  </w:num>
  <w:num w:numId="91" w16cid:durableId="144860158">
    <w:abstractNumId w:val="4"/>
  </w:num>
  <w:num w:numId="92" w16cid:durableId="580792772">
    <w:abstractNumId w:val="94"/>
  </w:num>
  <w:num w:numId="93" w16cid:durableId="564724444">
    <w:abstractNumId w:val="79"/>
  </w:num>
  <w:num w:numId="94" w16cid:durableId="931889108">
    <w:abstractNumId w:val="87"/>
  </w:num>
  <w:num w:numId="95" w16cid:durableId="364645004">
    <w:abstractNumId w:val="75"/>
  </w:num>
  <w:num w:numId="96" w16cid:durableId="2061590640">
    <w:abstractNumId w:val="92"/>
  </w:num>
  <w:num w:numId="97" w16cid:durableId="900213556">
    <w:abstractNumId w:val="35"/>
  </w:num>
  <w:num w:numId="98" w16cid:durableId="1219508670">
    <w:abstractNumId w:val="96"/>
  </w:num>
  <w:num w:numId="99" w16cid:durableId="355355132">
    <w:abstractNumId w:val="101"/>
  </w:num>
  <w:num w:numId="100" w16cid:durableId="214391702">
    <w:abstractNumId w:val="63"/>
  </w:num>
  <w:num w:numId="101" w16cid:durableId="1356924310">
    <w:abstractNumId w:val="100"/>
  </w:num>
  <w:num w:numId="102" w16cid:durableId="1167288967">
    <w:abstractNumId w:val="10"/>
  </w:num>
  <w:num w:numId="103" w16cid:durableId="327711801">
    <w:abstractNumId w:val="88"/>
  </w:num>
  <w:num w:numId="104" w16cid:durableId="1283268214">
    <w:abstractNumId w:val="66"/>
  </w:num>
  <w:num w:numId="105" w16cid:durableId="471562126">
    <w:abstractNumId w:val="78"/>
  </w:num>
  <w:num w:numId="106" w16cid:durableId="9331679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7CF9"/>
    <w:rsid w:val="00060DBA"/>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3F5"/>
    <w:rsid w:val="00795CB8"/>
    <w:rsid w:val="007A6822"/>
    <w:rsid w:val="007B0981"/>
    <w:rsid w:val="007B4973"/>
    <w:rsid w:val="007B606E"/>
    <w:rsid w:val="007C3567"/>
    <w:rsid w:val="007D070F"/>
    <w:rsid w:val="007E1391"/>
    <w:rsid w:val="007E69BE"/>
    <w:rsid w:val="008249B6"/>
    <w:rsid w:val="00835D3F"/>
    <w:rsid w:val="00847CBD"/>
    <w:rsid w:val="008513F8"/>
    <w:rsid w:val="00852370"/>
    <w:rsid w:val="00854CD5"/>
    <w:rsid w:val="0087623A"/>
    <w:rsid w:val="00877BF4"/>
    <w:rsid w:val="00881EE3"/>
    <w:rsid w:val="00887229"/>
    <w:rsid w:val="008974A4"/>
    <w:rsid w:val="008B04E2"/>
    <w:rsid w:val="008C05FF"/>
    <w:rsid w:val="008D4A69"/>
    <w:rsid w:val="008E0907"/>
    <w:rsid w:val="0091141F"/>
    <w:rsid w:val="009134F9"/>
    <w:rsid w:val="00941437"/>
    <w:rsid w:val="009563F6"/>
    <w:rsid w:val="00973868"/>
    <w:rsid w:val="009814D1"/>
    <w:rsid w:val="009A0446"/>
    <w:rsid w:val="009A6B11"/>
    <w:rsid w:val="009B3C61"/>
    <w:rsid w:val="009B42F1"/>
    <w:rsid w:val="009C153D"/>
    <w:rsid w:val="009C596D"/>
    <w:rsid w:val="009C706E"/>
    <w:rsid w:val="009D4345"/>
    <w:rsid w:val="009E1321"/>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35996"/>
    <w:rsid w:val="00B46E18"/>
    <w:rsid w:val="00B6386A"/>
    <w:rsid w:val="00B70F0A"/>
    <w:rsid w:val="00B71D2E"/>
    <w:rsid w:val="00B9441A"/>
    <w:rsid w:val="00B97070"/>
    <w:rsid w:val="00BB5328"/>
    <w:rsid w:val="00BC116D"/>
    <w:rsid w:val="00BD0963"/>
    <w:rsid w:val="00BD1194"/>
    <w:rsid w:val="00BD1631"/>
    <w:rsid w:val="00BF324C"/>
    <w:rsid w:val="00C1727F"/>
    <w:rsid w:val="00C24514"/>
    <w:rsid w:val="00C33580"/>
    <w:rsid w:val="00C361C2"/>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33AD"/>
    <w:rsid w:val="00EB776A"/>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3</TotalTime>
  <Pages>2</Pages>
  <Words>497</Words>
  <Characters>2738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4</cp:revision>
  <cp:lastPrinted>2022-12-13T15:37:00Z</cp:lastPrinted>
  <dcterms:created xsi:type="dcterms:W3CDTF">2025-09-14T21:43:00Z</dcterms:created>
  <dcterms:modified xsi:type="dcterms:W3CDTF">2025-09-15T13:03:00Z</dcterms:modified>
</cp:coreProperties>
</file>